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AB931C3" w14:textId="77777777" w:rsidR="00CA0458" w:rsidRPr="00584378" w:rsidRDefault="00D272BA" w:rsidP="00CA0458">
      <w:pPr>
        <w:jc w:val="center"/>
        <w:rPr>
          <w:rFonts w:ascii="Calibri" w:hAnsi="Calibri"/>
          <w:b/>
          <w:sz w:val="36"/>
          <w:szCs w:val="36"/>
        </w:rPr>
      </w:pPr>
      <w:r w:rsidRPr="00584378">
        <w:rPr>
          <w:rFonts w:ascii="Calibri" w:hAnsi="Calibri"/>
          <w:b/>
          <w:sz w:val="36"/>
          <w:szCs w:val="36"/>
        </w:rPr>
        <w:t xml:space="preserve">Grades 6-12 </w:t>
      </w:r>
      <w:r w:rsidR="00CA0458" w:rsidRPr="00584378">
        <w:rPr>
          <w:rFonts w:ascii="Calibri" w:hAnsi="Calibri"/>
          <w:b/>
          <w:sz w:val="36"/>
          <w:szCs w:val="36"/>
        </w:rPr>
        <w:t>ELA</w:t>
      </w:r>
      <w:r w:rsidRPr="00584378">
        <w:rPr>
          <w:rFonts w:ascii="Calibri" w:hAnsi="Calibri"/>
          <w:b/>
          <w:sz w:val="36"/>
          <w:szCs w:val="36"/>
        </w:rPr>
        <w:t xml:space="preserve"> </w:t>
      </w:r>
      <w:r w:rsidR="00CA0458" w:rsidRPr="00584378">
        <w:rPr>
          <w:rFonts w:ascii="Calibri" w:hAnsi="Calibri"/>
          <w:b/>
          <w:sz w:val="36"/>
          <w:szCs w:val="36"/>
        </w:rPr>
        <w:t xml:space="preserve">Lesson Plan </w:t>
      </w:r>
    </w:p>
    <w:p w14:paraId="2DB70A04" w14:textId="77777777" w:rsidR="00CA0458" w:rsidRPr="00584378" w:rsidRDefault="00CA0458" w:rsidP="006B64D2">
      <w:pPr>
        <w:pStyle w:val="Default"/>
        <w:rPr>
          <w:rFonts w:ascii="Calibri" w:hAnsi="Calibri" w:cs="Times New Roman"/>
          <w:b/>
        </w:rPr>
      </w:pPr>
    </w:p>
    <w:p w14:paraId="6207FED0" w14:textId="77777777" w:rsidR="00CA0458" w:rsidRPr="00584378" w:rsidRDefault="00CA0458" w:rsidP="006B64D2">
      <w:pPr>
        <w:pStyle w:val="Default"/>
        <w:rPr>
          <w:rFonts w:ascii="Calibri" w:hAnsi="Calibri" w:cs="Times New Roman"/>
          <w:b/>
        </w:rPr>
      </w:pPr>
    </w:p>
    <w:p w14:paraId="67C756B7" w14:textId="77777777" w:rsidR="006B64D2" w:rsidRPr="00584378" w:rsidRDefault="00F748C2" w:rsidP="006B64D2">
      <w:pPr>
        <w:pStyle w:val="Default"/>
        <w:rPr>
          <w:rFonts w:ascii="Calibri" w:hAnsi="Calibri" w:cs="Times New Roman"/>
        </w:rPr>
      </w:pPr>
      <w:r w:rsidRPr="00584378">
        <w:rPr>
          <w:rFonts w:ascii="Calibri" w:hAnsi="Calibri" w:cs="Times New Roman"/>
          <w:b/>
        </w:rPr>
        <w:t>Teacher</w:t>
      </w:r>
      <w:r w:rsidR="006B64D2" w:rsidRPr="00584378">
        <w:rPr>
          <w:rFonts w:ascii="Calibri" w:hAnsi="Calibri" w:cs="Times New Roman"/>
          <w:b/>
        </w:rPr>
        <w:t>:</w:t>
      </w:r>
      <w:r w:rsidR="006B64D2" w:rsidRPr="00584378">
        <w:rPr>
          <w:rFonts w:ascii="Calibri" w:hAnsi="Calibri" w:cs="Times New Roman"/>
        </w:rPr>
        <w:t xml:space="preserve"> __</w:t>
      </w:r>
      <w:r w:rsidR="0017265D" w:rsidRPr="00584378">
        <w:rPr>
          <w:rFonts w:ascii="Calibri" w:hAnsi="Calibri" w:cs="Times New Roman"/>
          <w:u w:val="single"/>
        </w:rPr>
        <w:t>Sanchez____</w:t>
      </w:r>
      <w:r w:rsidR="00CA0458" w:rsidRPr="00584378">
        <w:rPr>
          <w:rFonts w:ascii="Calibri" w:hAnsi="Calibri" w:cs="Times New Roman"/>
          <w:u w:val="single"/>
        </w:rPr>
        <w:t>_____</w:t>
      </w:r>
      <w:proofErr w:type="gramStart"/>
      <w:r w:rsidR="00CA0458" w:rsidRPr="00584378">
        <w:rPr>
          <w:rFonts w:ascii="Calibri" w:hAnsi="Calibri" w:cs="Times New Roman"/>
          <w:u w:val="single"/>
        </w:rPr>
        <w:t>_</w:t>
      </w:r>
      <w:r w:rsidR="006B64D2" w:rsidRPr="00584378">
        <w:rPr>
          <w:rFonts w:ascii="Calibri" w:hAnsi="Calibri" w:cs="Times New Roman"/>
        </w:rPr>
        <w:t xml:space="preserve"> </w:t>
      </w:r>
      <w:r w:rsidR="00CA0458" w:rsidRPr="00584378">
        <w:rPr>
          <w:rFonts w:ascii="Calibri" w:hAnsi="Calibri" w:cs="Times New Roman"/>
        </w:rPr>
        <w:t xml:space="preserve">   </w:t>
      </w:r>
      <w:r w:rsidR="00CA0458" w:rsidRPr="00584378">
        <w:rPr>
          <w:rFonts w:ascii="Calibri" w:hAnsi="Calibri" w:cs="Times New Roman"/>
          <w:b/>
        </w:rPr>
        <w:t>Grade</w:t>
      </w:r>
      <w:proofErr w:type="gramEnd"/>
      <w:r w:rsidR="008D6C4C" w:rsidRPr="00584378">
        <w:rPr>
          <w:rFonts w:ascii="Calibri" w:hAnsi="Calibri" w:cs="Times New Roman"/>
          <w:b/>
        </w:rPr>
        <w:t>/Course</w:t>
      </w:r>
      <w:r w:rsidR="006B64D2" w:rsidRPr="00584378">
        <w:rPr>
          <w:rFonts w:ascii="Calibri" w:hAnsi="Calibri" w:cs="Times New Roman"/>
          <w:b/>
        </w:rPr>
        <w:t>:</w:t>
      </w:r>
      <w:r w:rsidR="00CA0458" w:rsidRPr="00584378">
        <w:rPr>
          <w:rFonts w:ascii="Calibri" w:hAnsi="Calibri" w:cs="Times New Roman"/>
        </w:rPr>
        <w:t xml:space="preserve"> </w:t>
      </w:r>
      <w:r w:rsidR="00CA0458" w:rsidRPr="00584378">
        <w:rPr>
          <w:rFonts w:ascii="Calibri" w:hAnsi="Calibri" w:cs="Times New Roman"/>
          <w:u w:val="single"/>
        </w:rPr>
        <w:t>_</w:t>
      </w:r>
      <w:r w:rsidR="0017265D" w:rsidRPr="00584378">
        <w:rPr>
          <w:rFonts w:ascii="Calibri" w:hAnsi="Calibri" w:cs="Times New Roman"/>
          <w:u w:val="single"/>
        </w:rPr>
        <w:t>8</w:t>
      </w:r>
      <w:r w:rsidR="00CA0458" w:rsidRPr="00584378">
        <w:rPr>
          <w:rFonts w:ascii="Calibri" w:hAnsi="Calibri" w:cs="Times New Roman"/>
          <w:u w:val="single"/>
        </w:rPr>
        <w:t>_</w:t>
      </w:r>
      <w:r w:rsidR="0017265D" w:rsidRPr="00584378">
        <w:rPr>
          <w:rFonts w:ascii="Calibri" w:hAnsi="Calibri" w:cs="Times New Roman"/>
          <w:u w:val="single"/>
        </w:rPr>
        <w:t>ELA__</w:t>
      </w:r>
      <w:r w:rsidR="00CA0458" w:rsidRPr="00584378">
        <w:rPr>
          <w:rFonts w:ascii="Calibri" w:hAnsi="Calibri" w:cs="Times New Roman"/>
          <w:u w:val="single"/>
        </w:rPr>
        <w:t>___</w:t>
      </w:r>
      <w:r w:rsidR="00CA0458" w:rsidRPr="00584378">
        <w:rPr>
          <w:rFonts w:ascii="Calibri" w:hAnsi="Calibri" w:cs="Times New Roman"/>
        </w:rPr>
        <w:t xml:space="preserve">     </w:t>
      </w:r>
      <w:r w:rsidR="00CA0458" w:rsidRPr="00584378">
        <w:rPr>
          <w:rFonts w:ascii="Calibri" w:hAnsi="Calibri" w:cs="Times New Roman"/>
          <w:b/>
        </w:rPr>
        <w:t>Date</w:t>
      </w:r>
      <w:r w:rsidR="006B64D2" w:rsidRPr="00584378">
        <w:rPr>
          <w:rFonts w:ascii="Calibri" w:hAnsi="Calibri" w:cs="Times New Roman"/>
          <w:b/>
        </w:rPr>
        <w:t>:</w:t>
      </w:r>
      <w:r w:rsidR="006B64D2" w:rsidRPr="00584378">
        <w:rPr>
          <w:rFonts w:ascii="Calibri" w:hAnsi="Calibri" w:cs="Times New Roman"/>
        </w:rPr>
        <w:t xml:space="preserve"> ______________</w:t>
      </w:r>
      <w:r w:rsidR="008D6C4C" w:rsidRPr="00584378">
        <w:rPr>
          <w:rFonts w:ascii="Calibri" w:hAnsi="Calibri" w:cs="Times New Roman"/>
        </w:rPr>
        <w:t>______</w:t>
      </w:r>
    </w:p>
    <w:p w14:paraId="65568C8F" w14:textId="77777777" w:rsidR="006B64D2" w:rsidRPr="00584378" w:rsidRDefault="006B64D2" w:rsidP="006B64D2">
      <w:pPr>
        <w:pStyle w:val="Default"/>
        <w:rPr>
          <w:rFonts w:ascii="Calibri" w:hAnsi="Calibri"/>
        </w:rPr>
      </w:pPr>
      <w:bookmarkStart w:id="0" w:name="_GoBack"/>
    </w:p>
    <w:tbl>
      <w:tblPr>
        <w:tblpPr w:leftFromText="180" w:rightFromText="180" w:vertAnchor="text" w:horzAnchor="margin" w:tblpY="286"/>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992"/>
        <w:gridCol w:w="2305"/>
        <w:gridCol w:w="4719"/>
      </w:tblGrid>
      <w:tr w:rsidR="00CA0458" w:rsidRPr="00584378" w14:paraId="3A9E5782" w14:textId="77777777" w:rsidTr="00F71AC9">
        <w:tc>
          <w:tcPr>
            <w:tcW w:w="5499" w:type="dxa"/>
            <w:gridSpan w:val="2"/>
            <w:shd w:val="clear" w:color="auto" w:fill="auto"/>
          </w:tcPr>
          <w:bookmarkEnd w:id="0"/>
          <w:p w14:paraId="445B413C" w14:textId="77777777" w:rsidR="00CA0458" w:rsidRPr="00584378" w:rsidRDefault="00CA0458" w:rsidP="00F71AC9">
            <w:pPr>
              <w:pStyle w:val="Default"/>
              <w:rPr>
                <w:rFonts w:ascii="Calibri" w:hAnsi="Calibri" w:cs="Times New Roman"/>
              </w:rPr>
            </w:pPr>
            <w:r w:rsidRPr="00584378">
              <w:rPr>
                <w:rFonts w:ascii="Calibri" w:hAnsi="Calibri" w:cs="Times New Roman"/>
                <w:b/>
              </w:rPr>
              <w:t xml:space="preserve">Unit Title: </w:t>
            </w:r>
            <w:r w:rsidR="0017265D" w:rsidRPr="00584378">
              <w:rPr>
                <w:rFonts w:ascii="Calibri" w:hAnsi="Calibri" w:cs="Times New Roman"/>
                <w:b/>
              </w:rPr>
              <w:t xml:space="preserve">Unit 1 – </w:t>
            </w:r>
            <w:r w:rsidR="0017265D" w:rsidRPr="00584378">
              <w:rPr>
                <w:rFonts w:ascii="Calibri" w:hAnsi="Calibri" w:cs="Times New Roman"/>
              </w:rPr>
              <w:t>Vantage Points: Multiple Perspectives</w:t>
            </w:r>
          </w:p>
        </w:tc>
        <w:tc>
          <w:tcPr>
            <w:tcW w:w="5499" w:type="dxa"/>
            <w:shd w:val="clear" w:color="auto" w:fill="auto"/>
          </w:tcPr>
          <w:p w14:paraId="7BE27B3A" w14:textId="77777777" w:rsidR="00CA0458" w:rsidRPr="00584378" w:rsidRDefault="00CA0458" w:rsidP="00F71AC9">
            <w:pPr>
              <w:pStyle w:val="Default"/>
              <w:rPr>
                <w:rFonts w:ascii="Calibri" w:hAnsi="Calibri" w:cs="Times New Roman"/>
              </w:rPr>
            </w:pPr>
            <w:r w:rsidRPr="00584378">
              <w:rPr>
                <w:rFonts w:ascii="Calibri" w:hAnsi="Calibri" w:cs="Times New Roman"/>
                <w:b/>
              </w:rPr>
              <w:t xml:space="preserve">Corresponding Unit Task: </w:t>
            </w:r>
            <w:r w:rsidR="0017265D" w:rsidRPr="00584378">
              <w:rPr>
                <w:rFonts w:ascii="Calibri" w:hAnsi="Calibri" w:cs="Times New Roman"/>
              </w:rPr>
              <w:t>2</w:t>
            </w:r>
          </w:p>
        </w:tc>
      </w:tr>
      <w:tr w:rsidR="00CA0458" w:rsidRPr="00584378" w14:paraId="6F334414" w14:textId="77777777" w:rsidTr="00F71AC9">
        <w:tc>
          <w:tcPr>
            <w:tcW w:w="2483" w:type="dxa"/>
            <w:shd w:val="clear" w:color="auto" w:fill="auto"/>
          </w:tcPr>
          <w:p w14:paraId="678FDE61" w14:textId="77777777" w:rsidR="00CA0458" w:rsidRPr="00584378" w:rsidRDefault="00CA0458" w:rsidP="00F71AC9">
            <w:pPr>
              <w:pStyle w:val="Default"/>
              <w:rPr>
                <w:rFonts w:ascii="Calibri" w:hAnsi="Calibri" w:cs="Times New Roman"/>
                <w:b/>
              </w:rPr>
            </w:pPr>
            <w:r w:rsidRPr="00584378">
              <w:rPr>
                <w:rFonts w:ascii="Calibri" w:hAnsi="Calibri" w:cs="Times New Roman"/>
                <w:b/>
              </w:rPr>
              <w:t>Unit EQ(s):</w:t>
            </w:r>
          </w:p>
          <w:p w14:paraId="15532C5F" w14:textId="77777777" w:rsidR="00CA0458" w:rsidRPr="00584378" w:rsidRDefault="00CA0458" w:rsidP="00F71AC9">
            <w:pPr>
              <w:pStyle w:val="Default"/>
              <w:rPr>
                <w:rFonts w:ascii="Calibri" w:hAnsi="Calibri" w:cs="Times New Roman"/>
                <w:b/>
              </w:rPr>
            </w:pPr>
          </w:p>
        </w:tc>
        <w:tc>
          <w:tcPr>
            <w:tcW w:w="8515" w:type="dxa"/>
            <w:gridSpan w:val="2"/>
            <w:shd w:val="clear" w:color="auto" w:fill="auto"/>
          </w:tcPr>
          <w:p w14:paraId="148DDD14" w14:textId="2166F9A5" w:rsidR="00274E0D" w:rsidRPr="00584378" w:rsidRDefault="00274E0D" w:rsidP="00274E0D">
            <w:pPr>
              <w:rPr>
                <w:rFonts w:ascii="Calibri" w:hAnsi="Calibri"/>
              </w:rPr>
            </w:pPr>
            <w:r w:rsidRPr="00584378">
              <w:rPr>
                <w:rFonts w:ascii="Calibri" w:hAnsi="Calibri"/>
              </w:rPr>
              <w:t>How do authors use ideas and character types from older, familiar texts to write modern stories?</w:t>
            </w:r>
          </w:p>
          <w:p w14:paraId="32D9F907" w14:textId="77777777" w:rsidR="00CA0458" w:rsidRPr="00584378" w:rsidRDefault="00CA0458" w:rsidP="00F71AC9">
            <w:pPr>
              <w:pStyle w:val="Default"/>
              <w:rPr>
                <w:rFonts w:ascii="Calibri" w:hAnsi="Calibri"/>
              </w:rPr>
            </w:pPr>
          </w:p>
        </w:tc>
      </w:tr>
      <w:tr w:rsidR="006B64D2" w:rsidRPr="00584378" w14:paraId="41271DD7" w14:textId="77777777" w:rsidTr="00F71AC9">
        <w:tc>
          <w:tcPr>
            <w:tcW w:w="2483" w:type="dxa"/>
            <w:shd w:val="clear" w:color="auto" w:fill="auto"/>
          </w:tcPr>
          <w:p w14:paraId="1CC7987F" w14:textId="77777777" w:rsidR="006B64D2" w:rsidRPr="00584378" w:rsidRDefault="006B64D2" w:rsidP="00F71AC9">
            <w:pPr>
              <w:pStyle w:val="Default"/>
              <w:rPr>
                <w:rFonts w:ascii="Calibri" w:hAnsi="Calibri" w:cs="Times New Roman"/>
                <w:b/>
              </w:rPr>
            </w:pPr>
            <w:r w:rsidRPr="00584378">
              <w:rPr>
                <w:rFonts w:ascii="Calibri" w:hAnsi="Calibri" w:cs="Times New Roman"/>
                <w:b/>
              </w:rPr>
              <w:t>Essential Vocabulary</w:t>
            </w:r>
          </w:p>
          <w:p w14:paraId="303202E6" w14:textId="77777777" w:rsidR="006B64D2" w:rsidRPr="00584378" w:rsidRDefault="006B64D2" w:rsidP="00F71AC9">
            <w:pPr>
              <w:pStyle w:val="Default"/>
              <w:rPr>
                <w:rFonts w:ascii="Calibri" w:hAnsi="Calibri" w:cs="Times New Roman"/>
                <w:b/>
              </w:rPr>
            </w:pPr>
          </w:p>
        </w:tc>
        <w:tc>
          <w:tcPr>
            <w:tcW w:w="8515" w:type="dxa"/>
            <w:gridSpan w:val="2"/>
            <w:shd w:val="clear" w:color="auto" w:fill="auto"/>
          </w:tcPr>
          <w:p w14:paraId="56DFD958" w14:textId="77777777" w:rsidR="00274E0D" w:rsidRPr="00584378" w:rsidRDefault="00274E0D" w:rsidP="00274E0D">
            <w:pPr>
              <w:rPr>
                <w:rFonts w:ascii="Calibri" w:hAnsi="Calibri"/>
              </w:rPr>
            </w:pPr>
            <w:r w:rsidRPr="00584378">
              <w:rPr>
                <w:rFonts w:ascii="Calibri" w:hAnsi="Calibri"/>
                <w:b/>
              </w:rPr>
              <w:t xml:space="preserve">Protagonist – </w:t>
            </w:r>
            <w:r w:rsidRPr="00584378">
              <w:rPr>
                <w:rFonts w:ascii="Calibri" w:hAnsi="Calibri"/>
              </w:rPr>
              <w:t>the main character in a story, novel, or play</w:t>
            </w:r>
          </w:p>
          <w:p w14:paraId="64A1F609" w14:textId="77777777" w:rsidR="00274E0D" w:rsidRPr="00584378" w:rsidRDefault="00274E0D" w:rsidP="00274E0D">
            <w:pPr>
              <w:rPr>
                <w:rFonts w:ascii="Calibri" w:hAnsi="Calibri"/>
              </w:rPr>
            </w:pPr>
            <w:r w:rsidRPr="00584378">
              <w:rPr>
                <w:rFonts w:ascii="Calibri" w:hAnsi="Calibri"/>
                <w:b/>
              </w:rPr>
              <w:t xml:space="preserve">Antagonist – </w:t>
            </w:r>
            <w:r w:rsidRPr="00584378">
              <w:rPr>
                <w:rFonts w:ascii="Calibri" w:hAnsi="Calibri"/>
              </w:rPr>
              <w:t>another character, force of nature, society, or an internal force that works against the protagonist</w:t>
            </w:r>
          </w:p>
          <w:p w14:paraId="346894C8" w14:textId="77777777" w:rsidR="00274E0D" w:rsidRPr="00584378" w:rsidRDefault="00274E0D" w:rsidP="00274E0D">
            <w:pPr>
              <w:rPr>
                <w:rFonts w:ascii="Calibri" w:hAnsi="Calibri"/>
              </w:rPr>
            </w:pPr>
            <w:r w:rsidRPr="00584378">
              <w:rPr>
                <w:rFonts w:ascii="Calibri" w:hAnsi="Calibri"/>
                <w:b/>
              </w:rPr>
              <w:t xml:space="preserve">Conflict – </w:t>
            </w:r>
            <w:r w:rsidRPr="00584378">
              <w:rPr>
                <w:rFonts w:ascii="Calibri" w:hAnsi="Calibri"/>
              </w:rPr>
              <w:t>a struggle between opposing forces</w:t>
            </w:r>
          </w:p>
          <w:p w14:paraId="2B208A82" w14:textId="77777777" w:rsidR="00274E0D" w:rsidRPr="00584378" w:rsidRDefault="00274E0D" w:rsidP="00274E0D">
            <w:pPr>
              <w:rPr>
                <w:rFonts w:ascii="Calibri" w:hAnsi="Calibri"/>
              </w:rPr>
            </w:pPr>
            <w:r w:rsidRPr="00584378">
              <w:rPr>
                <w:rFonts w:ascii="Calibri" w:hAnsi="Calibri"/>
                <w:b/>
              </w:rPr>
              <w:t xml:space="preserve">External Conflict – </w:t>
            </w:r>
            <w:r w:rsidRPr="00584378">
              <w:rPr>
                <w:rFonts w:ascii="Calibri" w:hAnsi="Calibri"/>
              </w:rPr>
              <w:t>a conflict that is beyond the control of the protagonist</w:t>
            </w:r>
          </w:p>
          <w:p w14:paraId="1A6E6C81" w14:textId="77777777" w:rsidR="00274E0D" w:rsidRPr="00584378" w:rsidRDefault="00274E0D" w:rsidP="00274E0D">
            <w:pPr>
              <w:rPr>
                <w:rFonts w:ascii="Calibri" w:hAnsi="Calibri"/>
              </w:rPr>
            </w:pPr>
            <w:r w:rsidRPr="00584378">
              <w:rPr>
                <w:rFonts w:ascii="Calibri" w:hAnsi="Calibri"/>
                <w:b/>
              </w:rPr>
              <w:t xml:space="preserve">Internal Conflict – </w:t>
            </w:r>
            <w:r w:rsidRPr="00584378">
              <w:rPr>
                <w:rFonts w:ascii="Calibri" w:hAnsi="Calibri"/>
              </w:rPr>
              <w:t>a conflict that exists within the protagonist (e.g. conflicting emotions)</w:t>
            </w:r>
          </w:p>
          <w:p w14:paraId="059C09A6" w14:textId="77777777" w:rsidR="00274E0D" w:rsidRPr="00584378" w:rsidRDefault="00274E0D" w:rsidP="00274E0D">
            <w:pPr>
              <w:rPr>
                <w:rFonts w:ascii="Calibri" w:hAnsi="Calibri"/>
              </w:rPr>
            </w:pPr>
            <w:r w:rsidRPr="00584378">
              <w:rPr>
                <w:rFonts w:ascii="Calibri" w:hAnsi="Calibri"/>
                <w:b/>
              </w:rPr>
              <w:t xml:space="preserve">Characterization – </w:t>
            </w:r>
            <w:r w:rsidRPr="00584378">
              <w:rPr>
                <w:rFonts w:ascii="Calibri" w:hAnsi="Calibri"/>
              </w:rPr>
              <w:t xml:space="preserve">a tool authors use to create and develop characters </w:t>
            </w:r>
          </w:p>
          <w:p w14:paraId="4E2AE4EB" w14:textId="77777777" w:rsidR="00274E0D" w:rsidRPr="00584378" w:rsidRDefault="00274E0D" w:rsidP="00274E0D">
            <w:pPr>
              <w:rPr>
                <w:rFonts w:ascii="Calibri" w:hAnsi="Calibri"/>
              </w:rPr>
            </w:pPr>
            <w:r w:rsidRPr="00584378">
              <w:rPr>
                <w:rFonts w:ascii="Calibri" w:hAnsi="Calibri"/>
                <w:b/>
              </w:rPr>
              <w:t xml:space="preserve">Evidence - </w:t>
            </w:r>
            <w:r w:rsidRPr="00584378">
              <w:rPr>
                <w:rFonts w:ascii="Calibri" w:hAnsi="Calibri"/>
              </w:rPr>
              <w:t>facts, statistics, anecdotes and examples that support the claim of an argument</w:t>
            </w:r>
          </w:p>
          <w:p w14:paraId="5E9CED60" w14:textId="77777777" w:rsidR="00274E0D" w:rsidRPr="00584378" w:rsidRDefault="00274E0D" w:rsidP="00274E0D">
            <w:pPr>
              <w:rPr>
                <w:rFonts w:ascii="Calibri" w:hAnsi="Calibri"/>
              </w:rPr>
            </w:pPr>
            <w:r w:rsidRPr="00584378">
              <w:rPr>
                <w:rFonts w:ascii="Calibri" w:hAnsi="Calibri"/>
                <w:b/>
              </w:rPr>
              <w:t xml:space="preserve">Textual Evidence </w:t>
            </w:r>
            <w:proofErr w:type="gramStart"/>
            <w:r w:rsidRPr="00584378">
              <w:rPr>
                <w:rFonts w:ascii="Calibri" w:hAnsi="Calibri"/>
                <w:b/>
              </w:rPr>
              <w:t xml:space="preserve">- </w:t>
            </w:r>
            <w:r w:rsidRPr="00584378">
              <w:rPr>
                <w:rFonts w:ascii="Calibri" w:hAnsi="Calibri"/>
              </w:rPr>
              <w:t xml:space="preserve"> a</w:t>
            </w:r>
            <w:proofErr w:type="gramEnd"/>
            <w:r w:rsidRPr="00584378">
              <w:rPr>
                <w:rFonts w:ascii="Calibri" w:hAnsi="Calibri"/>
              </w:rPr>
              <w:t xml:space="preserve"> direct quotation or a paraphrase from the work under study which helps prove the validity of a claim</w:t>
            </w:r>
          </w:p>
          <w:p w14:paraId="454B6C31" w14:textId="77777777" w:rsidR="00274E0D" w:rsidRPr="00584378" w:rsidRDefault="00274E0D" w:rsidP="00274E0D">
            <w:pPr>
              <w:rPr>
                <w:rFonts w:ascii="Calibri" w:hAnsi="Calibri"/>
              </w:rPr>
            </w:pPr>
            <w:r w:rsidRPr="00584378">
              <w:rPr>
                <w:rFonts w:ascii="Calibri" w:hAnsi="Calibri"/>
                <w:b/>
              </w:rPr>
              <w:t xml:space="preserve">Archetype – </w:t>
            </w:r>
            <w:r w:rsidRPr="00584378">
              <w:rPr>
                <w:rFonts w:ascii="Calibri" w:hAnsi="Calibri"/>
              </w:rPr>
              <w:t>a recurring element that is identifiable in a wide variety of works of literature</w:t>
            </w:r>
          </w:p>
          <w:p w14:paraId="7982785A" w14:textId="77777777" w:rsidR="00274E0D" w:rsidRPr="00584378" w:rsidRDefault="00274E0D" w:rsidP="00274E0D">
            <w:pPr>
              <w:rPr>
                <w:rFonts w:ascii="Calibri" w:hAnsi="Calibri"/>
              </w:rPr>
            </w:pPr>
            <w:r w:rsidRPr="00584378">
              <w:rPr>
                <w:rFonts w:ascii="Calibri" w:hAnsi="Calibri"/>
                <w:b/>
              </w:rPr>
              <w:t xml:space="preserve">Hero </w:t>
            </w:r>
            <w:proofErr w:type="gramStart"/>
            <w:r w:rsidRPr="00584378">
              <w:rPr>
                <w:rFonts w:ascii="Calibri" w:hAnsi="Calibri"/>
                <w:b/>
              </w:rPr>
              <w:t xml:space="preserve">- </w:t>
            </w:r>
            <w:r w:rsidRPr="00584378">
              <w:rPr>
                <w:rFonts w:ascii="Calibri" w:hAnsi="Calibri"/>
              </w:rPr>
              <w:t xml:space="preserve"> an</w:t>
            </w:r>
            <w:proofErr w:type="gramEnd"/>
            <w:r w:rsidRPr="00584378">
              <w:rPr>
                <w:rFonts w:ascii="Calibri" w:hAnsi="Calibri"/>
              </w:rPr>
              <w:t xml:space="preserve"> archetype that faces obstacles and triumphs; is frequently courageous, strong, and determined</w:t>
            </w:r>
          </w:p>
          <w:p w14:paraId="1D500BC2" w14:textId="77777777" w:rsidR="00274E0D" w:rsidRPr="00584378" w:rsidRDefault="00274E0D" w:rsidP="00274E0D">
            <w:pPr>
              <w:rPr>
                <w:rFonts w:ascii="Calibri" w:hAnsi="Calibri"/>
              </w:rPr>
            </w:pPr>
            <w:r w:rsidRPr="00584378">
              <w:rPr>
                <w:rFonts w:ascii="Calibri" w:hAnsi="Calibri"/>
                <w:b/>
              </w:rPr>
              <w:t xml:space="preserve">Villain – </w:t>
            </w:r>
            <w:r w:rsidRPr="00584378">
              <w:rPr>
                <w:rFonts w:ascii="Calibri" w:hAnsi="Calibri"/>
              </w:rPr>
              <w:t>an archetype that attempts to defeat the hero; is frequently treacherous, cruel, and unfeeling</w:t>
            </w:r>
          </w:p>
          <w:p w14:paraId="09A60554" w14:textId="77777777" w:rsidR="006B64D2" w:rsidRPr="00584378" w:rsidRDefault="006B64D2" w:rsidP="00F71AC9">
            <w:pPr>
              <w:pStyle w:val="Default"/>
              <w:rPr>
                <w:rFonts w:ascii="Calibri" w:hAnsi="Calibri"/>
              </w:rPr>
            </w:pPr>
          </w:p>
        </w:tc>
      </w:tr>
      <w:tr w:rsidR="006B64D2" w:rsidRPr="00584378" w14:paraId="14CD7166" w14:textId="77777777" w:rsidTr="00F71AC9">
        <w:tc>
          <w:tcPr>
            <w:tcW w:w="2483" w:type="dxa"/>
            <w:shd w:val="clear" w:color="auto" w:fill="auto"/>
          </w:tcPr>
          <w:p w14:paraId="14B08F09" w14:textId="77777777" w:rsidR="006B64D2" w:rsidRPr="00584378" w:rsidRDefault="006B64D2" w:rsidP="00F71AC9">
            <w:pPr>
              <w:pStyle w:val="Default"/>
              <w:rPr>
                <w:rFonts w:ascii="Calibri" w:hAnsi="Calibri" w:cs="Times New Roman"/>
                <w:b/>
              </w:rPr>
            </w:pPr>
            <w:r w:rsidRPr="00584378">
              <w:rPr>
                <w:rFonts w:ascii="Calibri" w:hAnsi="Calibri" w:cs="Times New Roman"/>
                <w:b/>
              </w:rPr>
              <w:t>Materials/Resources</w:t>
            </w:r>
          </w:p>
          <w:p w14:paraId="546BFC26" w14:textId="77777777" w:rsidR="006B64D2" w:rsidRPr="00584378" w:rsidRDefault="006B64D2" w:rsidP="00F71AC9">
            <w:pPr>
              <w:pStyle w:val="Default"/>
              <w:rPr>
                <w:rFonts w:ascii="Calibri" w:hAnsi="Calibri" w:cs="Times New Roman"/>
                <w:b/>
              </w:rPr>
            </w:pPr>
          </w:p>
        </w:tc>
        <w:tc>
          <w:tcPr>
            <w:tcW w:w="8515" w:type="dxa"/>
            <w:gridSpan w:val="2"/>
            <w:shd w:val="clear" w:color="auto" w:fill="auto"/>
          </w:tcPr>
          <w:p w14:paraId="4DB51A44" w14:textId="77777777" w:rsidR="006B64D2" w:rsidRPr="00584378" w:rsidRDefault="000630C5" w:rsidP="00F71AC9">
            <w:pPr>
              <w:pStyle w:val="Default"/>
              <w:rPr>
                <w:rFonts w:ascii="Calibri" w:eastAsia="Times New Roman" w:hAnsi="Calibri" w:cs="Times New Roman"/>
                <w:iCs/>
              </w:rPr>
            </w:pPr>
            <w:r w:rsidRPr="00584378">
              <w:rPr>
                <w:rFonts w:ascii="Calibri" w:hAnsi="Calibri"/>
              </w:rPr>
              <w:t xml:space="preserve">Super hero montage - </w:t>
            </w:r>
            <w:hyperlink r:id="rId10" w:history="1">
              <w:r w:rsidRPr="00584378">
                <w:rPr>
                  <w:rStyle w:val="Hyperlink"/>
                  <w:rFonts w:ascii="Calibri" w:eastAsia="Times New Roman" w:hAnsi="Calibri" w:cs="Times New Roman"/>
                  <w:iCs/>
                </w:rPr>
                <w:t>http://www.youtube.com</w:t>
              </w:r>
              <w:r w:rsidRPr="00584378">
                <w:rPr>
                  <w:rStyle w:val="Hyperlink"/>
                  <w:rFonts w:ascii="Calibri" w:eastAsia="Times New Roman" w:hAnsi="Calibri" w:cs="Times New Roman"/>
                  <w:iCs/>
                </w:rPr>
                <w:t>/</w:t>
              </w:r>
              <w:r w:rsidRPr="00584378">
                <w:rPr>
                  <w:rStyle w:val="Hyperlink"/>
                  <w:rFonts w:ascii="Calibri" w:eastAsia="Times New Roman" w:hAnsi="Calibri" w:cs="Times New Roman"/>
                  <w:iCs/>
                </w:rPr>
                <w:t>watch?v=</w:t>
              </w:r>
              <w:r w:rsidRPr="00584378">
                <w:rPr>
                  <w:rStyle w:val="Hyperlink"/>
                  <w:rFonts w:ascii="Calibri" w:eastAsia="Times New Roman" w:hAnsi="Calibri" w:cs="Times New Roman"/>
                  <w:iCs/>
                </w:rPr>
                <w:t>2</w:t>
              </w:r>
              <w:r w:rsidRPr="00584378">
                <w:rPr>
                  <w:rStyle w:val="Hyperlink"/>
                  <w:rFonts w:ascii="Calibri" w:eastAsia="Times New Roman" w:hAnsi="Calibri" w:cs="Times New Roman"/>
                  <w:iCs/>
                </w:rPr>
                <w:t>1oe5HtJCI4</w:t>
              </w:r>
            </w:hyperlink>
          </w:p>
          <w:p w14:paraId="37BD8216" w14:textId="77777777" w:rsidR="00B209CE" w:rsidRPr="00584378" w:rsidRDefault="00B209CE" w:rsidP="00F71AC9">
            <w:pPr>
              <w:pStyle w:val="Default"/>
              <w:rPr>
                <w:rFonts w:ascii="Calibri" w:eastAsia="Times New Roman" w:hAnsi="Calibri" w:cs="Times New Roman"/>
                <w:iCs/>
              </w:rPr>
            </w:pPr>
            <w:r w:rsidRPr="00584378">
              <w:rPr>
                <w:rFonts w:ascii="Calibri" w:eastAsia="Times New Roman" w:hAnsi="Calibri" w:cs="Times New Roman"/>
                <w:iCs/>
              </w:rPr>
              <w:t>Copy of “My Hero” lyrics for each student</w:t>
            </w:r>
          </w:p>
          <w:p w14:paraId="7C346898" w14:textId="77777777" w:rsidR="00B209CE" w:rsidRPr="00584378" w:rsidRDefault="00B209CE" w:rsidP="00F71AC9">
            <w:pPr>
              <w:pStyle w:val="Default"/>
              <w:rPr>
                <w:rFonts w:ascii="Calibri" w:eastAsia="Times New Roman" w:hAnsi="Calibri" w:cs="Times New Roman"/>
                <w:iCs/>
              </w:rPr>
            </w:pPr>
            <w:r w:rsidRPr="00584378">
              <w:rPr>
                <w:rFonts w:ascii="Calibri" w:eastAsia="Times New Roman" w:hAnsi="Calibri" w:cs="Times New Roman"/>
                <w:iCs/>
              </w:rPr>
              <w:t>Large pieces of butcher/bulletin board paper</w:t>
            </w:r>
          </w:p>
          <w:p w14:paraId="1C7E7D27" w14:textId="77777777" w:rsidR="00B209CE" w:rsidRPr="00584378" w:rsidRDefault="00B209CE" w:rsidP="00F71AC9">
            <w:pPr>
              <w:pStyle w:val="Default"/>
              <w:rPr>
                <w:rFonts w:ascii="Calibri" w:eastAsia="Times New Roman" w:hAnsi="Calibri" w:cs="Times New Roman"/>
                <w:iCs/>
              </w:rPr>
            </w:pPr>
            <w:r w:rsidRPr="00584378">
              <w:rPr>
                <w:rFonts w:ascii="Calibri" w:eastAsia="Times New Roman" w:hAnsi="Calibri" w:cs="Times New Roman"/>
                <w:iCs/>
              </w:rPr>
              <w:t>Markers</w:t>
            </w:r>
          </w:p>
          <w:p w14:paraId="019D90EC" w14:textId="783E3DCD" w:rsidR="006D1B4A" w:rsidRPr="00584378" w:rsidRDefault="006D1B4A" w:rsidP="00F71AC9">
            <w:pPr>
              <w:pStyle w:val="Default"/>
              <w:rPr>
                <w:rFonts w:ascii="Calibri" w:hAnsi="Calibri"/>
              </w:rPr>
            </w:pPr>
            <w:r w:rsidRPr="00584378">
              <w:rPr>
                <w:rFonts w:ascii="Calibri" w:eastAsia="Times New Roman" w:hAnsi="Calibri" w:cs="Times New Roman"/>
                <w:iCs/>
              </w:rPr>
              <w:t>Copies of  “Archetypes” chart for hero and villain – should be run front and back on one piece of paper.</w:t>
            </w:r>
          </w:p>
        </w:tc>
      </w:tr>
      <w:tr w:rsidR="008D467F" w:rsidRPr="00584378" w14:paraId="23C1399A" w14:textId="77777777" w:rsidTr="00F71AC9">
        <w:tc>
          <w:tcPr>
            <w:tcW w:w="2483" w:type="dxa"/>
            <w:shd w:val="clear" w:color="auto" w:fill="auto"/>
          </w:tcPr>
          <w:p w14:paraId="28840A5C" w14:textId="77777777" w:rsidR="008D467F" w:rsidRPr="00584378" w:rsidRDefault="008D467F" w:rsidP="00F71AC9">
            <w:pPr>
              <w:pStyle w:val="Default"/>
              <w:rPr>
                <w:rFonts w:ascii="Calibri" w:hAnsi="Calibri" w:cs="Times New Roman"/>
                <w:b/>
              </w:rPr>
            </w:pPr>
            <w:r w:rsidRPr="00584378">
              <w:rPr>
                <w:rFonts w:ascii="Calibri" w:hAnsi="Calibri" w:cs="Times New Roman"/>
                <w:b/>
              </w:rPr>
              <w:t>Activating Strategy/ Bell Ringer</w:t>
            </w:r>
          </w:p>
        </w:tc>
        <w:tc>
          <w:tcPr>
            <w:tcW w:w="8515" w:type="dxa"/>
            <w:gridSpan w:val="2"/>
            <w:shd w:val="clear" w:color="auto" w:fill="auto"/>
          </w:tcPr>
          <w:p w14:paraId="6C8E2228" w14:textId="77777777" w:rsidR="008D467F" w:rsidRPr="00584378" w:rsidRDefault="000630C5" w:rsidP="00F71AC9">
            <w:pPr>
              <w:pStyle w:val="Default"/>
              <w:rPr>
                <w:rFonts w:ascii="Calibri" w:hAnsi="Calibri"/>
              </w:rPr>
            </w:pPr>
            <w:r w:rsidRPr="00584378">
              <w:rPr>
                <w:rFonts w:ascii="Calibri" w:hAnsi="Calibri"/>
              </w:rPr>
              <w:t>Each student has a copy of “My Hero” by the Foo Fighters.  As students watch the Super hero montage, they should write or doodle “notes” about heroes and villains in the margin of the song.</w:t>
            </w:r>
          </w:p>
        </w:tc>
      </w:tr>
      <w:tr w:rsidR="003D2565" w:rsidRPr="00584378" w14:paraId="2ED216F7" w14:textId="77777777" w:rsidTr="00274E0D">
        <w:trPr>
          <w:trHeight w:val="1160"/>
        </w:trPr>
        <w:tc>
          <w:tcPr>
            <w:tcW w:w="2483" w:type="dxa"/>
            <w:tcBorders>
              <w:bottom w:val="single" w:sz="4" w:space="0" w:color="000000"/>
            </w:tcBorders>
            <w:shd w:val="clear" w:color="auto" w:fill="auto"/>
          </w:tcPr>
          <w:p w14:paraId="46CB9BBE" w14:textId="77777777" w:rsidR="00CA0458" w:rsidRPr="00584378" w:rsidRDefault="00CA0458" w:rsidP="00F71AC9">
            <w:pPr>
              <w:pStyle w:val="Default"/>
              <w:jc w:val="center"/>
              <w:rPr>
                <w:rFonts w:ascii="Calibri" w:hAnsi="Calibri" w:cs="Times New Roman"/>
                <w:b/>
                <w:u w:val="single"/>
              </w:rPr>
            </w:pPr>
          </w:p>
          <w:p w14:paraId="0C2296DA" w14:textId="77777777" w:rsidR="00E256E8" w:rsidRPr="00584378" w:rsidRDefault="00E256E8" w:rsidP="00F71AC9">
            <w:pPr>
              <w:pStyle w:val="Default"/>
              <w:jc w:val="center"/>
              <w:rPr>
                <w:rFonts w:ascii="Calibri" w:hAnsi="Calibri" w:cs="Times New Roman"/>
                <w:b/>
                <w:sz w:val="16"/>
                <w:u w:val="single"/>
              </w:rPr>
            </w:pPr>
            <w:r w:rsidRPr="00584378">
              <w:rPr>
                <w:rFonts w:ascii="Calibri" w:hAnsi="Calibri" w:cs="Times New Roman"/>
                <w:b/>
                <w:u w:val="single"/>
              </w:rPr>
              <w:t>Balanced Literacy Components Addressed:</w:t>
            </w:r>
          </w:p>
          <w:p w14:paraId="2601DFF8" w14:textId="77777777" w:rsidR="00E256E8" w:rsidRPr="00584378" w:rsidRDefault="00E256E8" w:rsidP="00F71AC9">
            <w:pPr>
              <w:pStyle w:val="Default"/>
              <w:rPr>
                <w:rFonts w:ascii="Calibri" w:hAnsi="Calibri" w:cs="Times New Roman"/>
                <w:b/>
                <w:sz w:val="16"/>
                <w:u w:val="single"/>
              </w:rPr>
            </w:pPr>
          </w:p>
          <w:p w14:paraId="30F9FE78" w14:textId="77777777" w:rsidR="00E256E8" w:rsidRPr="00584378" w:rsidRDefault="00E256E8" w:rsidP="00274E0D">
            <w:pPr>
              <w:pStyle w:val="Default"/>
              <w:numPr>
                <w:ilvl w:val="0"/>
                <w:numId w:val="6"/>
              </w:numPr>
              <w:rPr>
                <w:rFonts w:ascii="Calibri" w:hAnsi="Calibri" w:cs="Times New Roman"/>
              </w:rPr>
            </w:pPr>
            <w:r w:rsidRPr="00584378">
              <w:rPr>
                <w:rFonts w:ascii="Calibri" w:hAnsi="Calibri" w:cs="Times New Roman"/>
              </w:rPr>
              <w:lastRenderedPageBreak/>
              <w:t>Reading</w:t>
            </w:r>
          </w:p>
          <w:p w14:paraId="01A3FF1D" w14:textId="77777777" w:rsidR="00E256E8" w:rsidRPr="00584378" w:rsidRDefault="00E256E8" w:rsidP="00274E0D">
            <w:pPr>
              <w:pStyle w:val="Default"/>
              <w:numPr>
                <w:ilvl w:val="0"/>
                <w:numId w:val="6"/>
              </w:numPr>
              <w:rPr>
                <w:rFonts w:ascii="Calibri" w:hAnsi="Calibri" w:cs="Times New Roman"/>
              </w:rPr>
            </w:pPr>
            <w:r w:rsidRPr="00584378">
              <w:rPr>
                <w:rFonts w:ascii="Calibri" w:hAnsi="Calibri" w:cs="Times New Roman"/>
              </w:rPr>
              <w:t>Writing</w:t>
            </w:r>
          </w:p>
          <w:p w14:paraId="0B7EB3E3" w14:textId="77777777" w:rsidR="00E256E8" w:rsidRPr="00584378" w:rsidRDefault="00E256E8" w:rsidP="00274E0D">
            <w:pPr>
              <w:pStyle w:val="Default"/>
              <w:numPr>
                <w:ilvl w:val="0"/>
                <w:numId w:val="6"/>
              </w:numPr>
              <w:rPr>
                <w:rFonts w:ascii="Calibri" w:hAnsi="Calibri" w:cs="Times New Roman"/>
              </w:rPr>
            </w:pPr>
            <w:r w:rsidRPr="00584378">
              <w:rPr>
                <w:rFonts w:ascii="Calibri" w:hAnsi="Calibri" w:cs="Times New Roman"/>
              </w:rPr>
              <w:t>Word Study</w:t>
            </w:r>
          </w:p>
          <w:p w14:paraId="16C7AF5C" w14:textId="77777777" w:rsidR="00E256E8" w:rsidRPr="00584378" w:rsidRDefault="00E256E8" w:rsidP="00274E0D">
            <w:pPr>
              <w:pStyle w:val="Default"/>
              <w:numPr>
                <w:ilvl w:val="0"/>
                <w:numId w:val="6"/>
              </w:numPr>
              <w:rPr>
                <w:rFonts w:ascii="Calibri" w:hAnsi="Calibri" w:cs="Times New Roman"/>
              </w:rPr>
            </w:pPr>
            <w:r w:rsidRPr="00584378">
              <w:rPr>
                <w:rFonts w:ascii="Calibri" w:hAnsi="Calibri" w:cs="Times New Roman"/>
              </w:rPr>
              <w:t>Speaking &amp; Listening</w:t>
            </w:r>
          </w:p>
          <w:p w14:paraId="059F1BA1" w14:textId="77777777" w:rsidR="00E256E8" w:rsidRPr="00584378" w:rsidRDefault="00E256E8" w:rsidP="00F71AC9">
            <w:pPr>
              <w:pStyle w:val="Default"/>
              <w:rPr>
                <w:rFonts w:ascii="Calibri" w:hAnsi="Calibri" w:cs="Times New Roman"/>
                <w:b/>
                <w:u w:val="single"/>
              </w:rPr>
            </w:pPr>
          </w:p>
          <w:p w14:paraId="43F397FD" w14:textId="77777777" w:rsidR="00E256E8" w:rsidRPr="00584378" w:rsidRDefault="00E256E8" w:rsidP="00F71AC9">
            <w:pPr>
              <w:pStyle w:val="Default"/>
              <w:rPr>
                <w:rFonts w:ascii="Calibri" w:hAnsi="Calibri" w:cs="Times New Roman"/>
                <w:b/>
                <w:u w:val="single"/>
              </w:rPr>
            </w:pPr>
          </w:p>
          <w:p w14:paraId="731A9259" w14:textId="77777777" w:rsidR="00E256E8" w:rsidRPr="00584378" w:rsidRDefault="00E256E8" w:rsidP="00F71AC9">
            <w:pPr>
              <w:pStyle w:val="Default"/>
              <w:rPr>
                <w:rFonts w:ascii="Calibri" w:hAnsi="Calibri" w:cs="Times New Roman"/>
                <w:b/>
                <w:u w:val="single"/>
              </w:rPr>
            </w:pPr>
          </w:p>
          <w:p w14:paraId="5D6D42C9" w14:textId="77777777" w:rsidR="00933E5F" w:rsidRPr="00584378" w:rsidRDefault="00933E5F" w:rsidP="00F71AC9">
            <w:pPr>
              <w:pStyle w:val="Default"/>
              <w:jc w:val="center"/>
              <w:rPr>
                <w:rFonts w:ascii="Calibri" w:hAnsi="Calibri" w:cs="Times New Roman"/>
                <w:b/>
                <w:sz w:val="16"/>
                <w:u w:val="single"/>
              </w:rPr>
            </w:pPr>
            <w:r w:rsidRPr="00584378">
              <w:rPr>
                <w:rFonts w:ascii="Calibri" w:hAnsi="Calibri" w:cs="Times New Roman"/>
                <w:b/>
                <w:u w:val="single"/>
              </w:rPr>
              <w:t>Gradual Release of Responsibility:</w:t>
            </w:r>
          </w:p>
          <w:p w14:paraId="43A80CEF" w14:textId="77777777" w:rsidR="00933E5F" w:rsidRPr="00584378" w:rsidRDefault="00933E5F" w:rsidP="00F71AC9">
            <w:pPr>
              <w:pStyle w:val="Default"/>
              <w:jc w:val="center"/>
              <w:rPr>
                <w:rFonts w:ascii="Calibri" w:hAnsi="Calibri" w:cs="Times New Roman"/>
                <w:b/>
                <w:sz w:val="16"/>
                <w:u w:val="single"/>
              </w:rPr>
            </w:pPr>
          </w:p>
          <w:p w14:paraId="21050697" w14:textId="77777777" w:rsidR="00933E5F" w:rsidRPr="00584378" w:rsidRDefault="00933E5F" w:rsidP="00274E0D">
            <w:pPr>
              <w:pStyle w:val="Default"/>
              <w:numPr>
                <w:ilvl w:val="0"/>
                <w:numId w:val="7"/>
              </w:numPr>
              <w:rPr>
                <w:rFonts w:ascii="Calibri" w:hAnsi="Calibri" w:cs="Times New Roman"/>
              </w:rPr>
            </w:pPr>
            <w:r w:rsidRPr="00584378">
              <w:rPr>
                <w:rFonts w:ascii="Calibri" w:hAnsi="Calibri" w:cs="Times New Roman"/>
              </w:rPr>
              <w:t>Modeled</w:t>
            </w:r>
          </w:p>
          <w:p w14:paraId="58DA998F" w14:textId="77777777" w:rsidR="00933E5F" w:rsidRPr="00584378" w:rsidRDefault="00933E5F" w:rsidP="00274E0D">
            <w:pPr>
              <w:pStyle w:val="Default"/>
              <w:numPr>
                <w:ilvl w:val="0"/>
                <w:numId w:val="7"/>
              </w:numPr>
              <w:rPr>
                <w:rFonts w:ascii="Calibri" w:hAnsi="Calibri" w:cs="Times New Roman"/>
              </w:rPr>
            </w:pPr>
            <w:r w:rsidRPr="00584378">
              <w:rPr>
                <w:rFonts w:ascii="Calibri" w:hAnsi="Calibri" w:cs="Times New Roman"/>
              </w:rPr>
              <w:t>Shared</w:t>
            </w:r>
          </w:p>
          <w:p w14:paraId="5541E075" w14:textId="77777777" w:rsidR="00933E5F" w:rsidRPr="00584378" w:rsidRDefault="00933E5F" w:rsidP="00274E0D">
            <w:pPr>
              <w:pStyle w:val="Default"/>
              <w:numPr>
                <w:ilvl w:val="0"/>
                <w:numId w:val="7"/>
              </w:numPr>
              <w:rPr>
                <w:rFonts w:ascii="Calibri" w:hAnsi="Calibri" w:cs="Times New Roman"/>
              </w:rPr>
            </w:pPr>
            <w:r w:rsidRPr="00584378">
              <w:rPr>
                <w:rFonts w:ascii="Calibri" w:hAnsi="Calibri" w:cs="Times New Roman"/>
              </w:rPr>
              <w:t>Guided Practice</w:t>
            </w:r>
          </w:p>
          <w:p w14:paraId="5B4CDCB7" w14:textId="77777777" w:rsidR="00933E5F" w:rsidRPr="00584378" w:rsidRDefault="00933E5F" w:rsidP="00274E0D">
            <w:pPr>
              <w:pStyle w:val="Default"/>
              <w:numPr>
                <w:ilvl w:val="0"/>
                <w:numId w:val="8"/>
              </w:numPr>
              <w:rPr>
                <w:rFonts w:ascii="Calibri" w:hAnsi="Calibri" w:cs="Times New Roman"/>
              </w:rPr>
            </w:pPr>
            <w:r w:rsidRPr="00584378">
              <w:rPr>
                <w:rFonts w:ascii="Calibri" w:hAnsi="Calibri" w:cs="Times New Roman"/>
              </w:rPr>
              <w:t>Independent</w:t>
            </w:r>
          </w:p>
          <w:p w14:paraId="2EBC4E1F" w14:textId="77777777" w:rsidR="00933E5F" w:rsidRPr="00584378" w:rsidRDefault="00933E5F" w:rsidP="00F71AC9">
            <w:pPr>
              <w:pStyle w:val="Default"/>
              <w:rPr>
                <w:rFonts w:ascii="Calibri" w:hAnsi="Calibri"/>
              </w:rPr>
            </w:pPr>
          </w:p>
          <w:p w14:paraId="090DB57C" w14:textId="77777777" w:rsidR="00933E5F" w:rsidRPr="00584378" w:rsidRDefault="00933E5F" w:rsidP="00F71AC9">
            <w:pPr>
              <w:pStyle w:val="Default"/>
              <w:ind w:left="720"/>
              <w:rPr>
                <w:rFonts w:ascii="Calibri" w:hAnsi="Calibri"/>
              </w:rPr>
            </w:pPr>
          </w:p>
        </w:tc>
        <w:tc>
          <w:tcPr>
            <w:tcW w:w="8515" w:type="dxa"/>
            <w:gridSpan w:val="2"/>
            <w:tcBorders>
              <w:bottom w:val="single" w:sz="4" w:space="0" w:color="000000"/>
            </w:tcBorders>
            <w:shd w:val="clear" w:color="auto" w:fill="auto"/>
          </w:tcPr>
          <w:p w14:paraId="6DF80EB1" w14:textId="77777777" w:rsidR="008D467F" w:rsidRPr="00584378" w:rsidRDefault="00D272BA" w:rsidP="00F71AC9">
            <w:pPr>
              <w:pStyle w:val="Default"/>
              <w:rPr>
                <w:rFonts w:ascii="Calibri" w:hAnsi="Calibri" w:cs="Times New Roman"/>
                <w:b/>
              </w:rPr>
            </w:pPr>
            <w:r w:rsidRPr="00584378">
              <w:rPr>
                <w:rFonts w:ascii="Calibri" w:hAnsi="Calibri" w:cs="Times New Roman"/>
                <w:b/>
              </w:rPr>
              <w:lastRenderedPageBreak/>
              <w:t xml:space="preserve">Common Core State </w:t>
            </w:r>
            <w:r w:rsidR="00933E5F" w:rsidRPr="00584378">
              <w:rPr>
                <w:rFonts w:ascii="Calibri" w:hAnsi="Calibri" w:cs="Times New Roman"/>
                <w:b/>
              </w:rPr>
              <w:t>Standards:</w:t>
            </w:r>
          </w:p>
          <w:p w14:paraId="6058826D" w14:textId="77777777" w:rsidR="000630C5" w:rsidRPr="00584378" w:rsidRDefault="000630C5" w:rsidP="000630C5">
            <w:pPr>
              <w:rPr>
                <w:rFonts w:ascii="Calibri" w:hAnsi="Calibri"/>
              </w:rPr>
            </w:pPr>
            <w:r w:rsidRPr="00584378">
              <w:rPr>
                <w:rFonts w:ascii="Calibri" w:hAnsi="Calibri"/>
                <w:b/>
              </w:rPr>
              <w:t xml:space="preserve">RL.8.9 </w:t>
            </w:r>
            <w:r w:rsidRPr="00584378">
              <w:rPr>
                <w:rFonts w:ascii="Calibri" w:hAnsi="Calibri"/>
              </w:rPr>
              <w:t xml:space="preserve">Analyze how a modern work of fiction draws on themes, patterns of events, or character types from myths, traditional stories, or religious works such as the Bible, including describing how the </w:t>
            </w:r>
            <w:r w:rsidRPr="00584378">
              <w:rPr>
                <w:rFonts w:ascii="Calibri" w:hAnsi="Calibri"/>
              </w:rPr>
              <w:lastRenderedPageBreak/>
              <w:t>material is rendered new.</w:t>
            </w:r>
          </w:p>
          <w:p w14:paraId="487C9914" w14:textId="2E649192" w:rsidR="00B34B20" w:rsidRPr="00584378" w:rsidRDefault="000630C5" w:rsidP="00D5548F">
            <w:pPr>
              <w:rPr>
                <w:rFonts w:ascii="Calibri" w:hAnsi="Calibri"/>
                <w:b/>
              </w:rPr>
            </w:pPr>
            <w:r w:rsidRPr="00584378">
              <w:rPr>
                <w:rFonts w:ascii="Calibri" w:hAnsi="Calibri"/>
                <w:b/>
              </w:rPr>
              <w:t>L.8.6</w:t>
            </w:r>
            <w:r w:rsidRPr="00584378">
              <w:rPr>
                <w:rFonts w:ascii="Calibri" w:hAnsi="Calibri"/>
              </w:rPr>
              <w:t xml:space="preserve"> Acquire and use accurately grade-appropriate general academic and domain-specific words and phrases; gather vocabulary knowledge when considering a word or phrase important to comprehension or expression.</w:t>
            </w:r>
            <w:r w:rsidR="00D5548F" w:rsidRPr="00584378">
              <w:rPr>
                <w:rFonts w:ascii="Calibri" w:hAnsi="Calibri"/>
                <w:b/>
              </w:rPr>
              <w:t xml:space="preserve"> </w:t>
            </w:r>
          </w:p>
          <w:p w14:paraId="2DD03775" w14:textId="77777777" w:rsidR="00D5548F" w:rsidRPr="00584378" w:rsidRDefault="00D5548F" w:rsidP="00D5548F">
            <w:pPr>
              <w:rPr>
                <w:rFonts w:ascii="Calibri" w:hAnsi="Calibri"/>
              </w:rPr>
            </w:pPr>
            <w:r w:rsidRPr="00584378">
              <w:rPr>
                <w:rFonts w:ascii="Calibri" w:hAnsi="Calibri"/>
                <w:b/>
              </w:rPr>
              <w:t>RL.8.1</w:t>
            </w:r>
            <w:r w:rsidRPr="00584378">
              <w:rPr>
                <w:rFonts w:ascii="Calibri" w:hAnsi="Calibri"/>
              </w:rPr>
              <w:t xml:space="preserve"> Cite the textual evidence that most strongly supports an analysis of what the text says explicitly as well as inferences drawn from the text.</w:t>
            </w:r>
          </w:p>
          <w:p w14:paraId="6F097572" w14:textId="77777777" w:rsidR="00D272BA" w:rsidRPr="00584378" w:rsidRDefault="00D272BA" w:rsidP="00F71AC9">
            <w:pPr>
              <w:pStyle w:val="Default"/>
              <w:rPr>
                <w:rFonts w:ascii="Calibri" w:hAnsi="Calibri" w:cs="Times New Roman"/>
                <w:b/>
              </w:rPr>
            </w:pPr>
          </w:p>
          <w:p w14:paraId="58EB86CE" w14:textId="77777777" w:rsidR="008D467F" w:rsidRPr="00584378" w:rsidRDefault="00D272BA" w:rsidP="00F71AC9">
            <w:pPr>
              <w:pStyle w:val="Default"/>
              <w:rPr>
                <w:rFonts w:ascii="Calibri" w:hAnsi="Calibri" w:cs="Times New Roman"/>
                <w:b/>
              </w:rPr>
            </w:pPr>
            <w:r w:rsidRPr="00584378">
              <w:rPr>
                <w:rFonts w:ascii="Calibri" w:hAnsi="Calibri" w:cs="Times New Roman"/>
                <w:b/>
              </w:rPr>
              <w:t>I Can Statements</w:t>
            </w:r>
            <w:r w:rsidR="008D467F" w:rsidRPr="00584378">
              <w:rPr>
                <w:rFonts w:ascii="Calibri" w:hAnsi="Calibri" w:cs="Times New Roman"/>
                <w:b/>
              </w:rPr>
              <w:t>:</w:t>
            </w:r>
          </w:p>
          <w:p w14:paraId="5E9F785B" w14:textId="19B377B6" w:rsidR="00B34B20" w:rsidRPr="00584378" w:rsidRDefault="00AF2228" w:rsidP="00F71AC9">
            <w:pPr>
              <w:pStyle w:val="Default"/>
              <w:rPr>
                <w:rFonts w:ascii="Calibri" w:hAnsi="Calibri" w:cs="Times New Roman"/>
                <w:b/>
              </w:rPr>
            </w:pPr>
            <w:r w:rsidRPr="00584378">
              <w:rPr>
                <w:rFonts w:ascii="Calibri" w:hAnsi="Calibri" w:cs="Times New Roman"/>
                <w:b/>
              </w:rPr>
              <w:t>I can identify common characteristics of heroes and villains.</w:t>
            </w:r>
          </w:p>
          <w:p w14:paraId="1BA0415E" w14:textId="1F9D3DBD" w:rsidR="00AF2228" w:rsidRPr="00584378" w:rsidRDefault="00AF2228" w:rsidP="00F71AC9">
            <w:pPr>
              <w:pStyle w:val="Default"/>
              <w:rPr>
                <w:rFonts w:ascii="Calibri" w:hAnsi="Calibri" w:cs="Times New Roman"/>
                <w:b/>
              </w:rPr>
            </w:pPr>
            <w:r w:rsidRPr="00584378">
              <w:rPr>
                <w:rFonts w:ascii="Calibri" w:hAnsi="Calibri" w:cs="Times New Roman"/>
                <w:b/>
              </w:rPr>
              <w:t>I can connect literary archetypes to real life and modern examples.</w:t>
            </w:r>
          </w:p>
          <w:p w14:paraId="1C45AB5B" w14:textId="11FE81B7" w:rsidR="00AF2228" w:rsidRPr="00584378" w:rsidRDefault="00AF2228" w:rsidP="00F71AC9">
            <w:pPr>
              <w:pStyle w:val="Default"/>
              <w:rPr>
                <w:rFonts w:ascii="Calibri" w:hAnsi="Calibri" w:cs="Times New Roman"/>
                <w:b/>
              </w:rPr>
            </w:pPr>
            <w:r w:rsidRPr="00584378">
              <w:rPr>
                <w:rFonts w:ascii="Calibri" w:hAnsi="Calibri" w:cs="Times New Roman"/>
                <w:b/>
              </w:rPr>
              <w:t>I can analyze how traditional character types are rendered new in modern literature.</w:t>
            </w:r>
          </w:p>
          <w:p w14:paraId="52E2CEEF" w14:textId="77777777" w:rsidR="00AF2228" w:rsidRPr="00584378" w:rsidRDefault="00AF2228" w:rsidP="00F71AC9">
            <w:pPr>
              <w:pStyle w:val="Default"/>
              <w:rPr>
                <w:rFonts w:ascii="Calibri" w:hAnsi="Calibri" w:cs="Times New Roman"/>
                <w:b/>
              </w:rPr>
            </w:pPr>
          </w:p>
          <w:p w14:paraId="26D92E00" w14:textId="77777777" w:rsidR="00D272BA" w:rsidRPr="00584378" w:rsidRDefault="00D272BA" w:rsidP="00F71AC9">
            <w:pPr>
              <w:pStyle w:val="Default"/>
              <w:rPr>
                <w:rFonts w:ascii="Calibri" w:hAnsi="Calibri" w:cs="Times New Roman"/>
                <w:b/>
              </w:rPr>
            </w:pPr>
          </w:p>
          <w:p w14:paraId="74C681E6" w14:textId="77777777" w:rsidR="00933E5F" w:rsidRPr="00584378" w:rsidRDefault="008D467F" w:rsidP="00F71AC9">
            <w:pPr>
              <w:pStyle w:val="Default"/>
              <w:rPr>
                <w:rFonts w:ascii="Calibri" w:hAnsi="Calibri" w:cs="Times New Roman"/>
                <w:b/>
              </w:rPr>
            </w:pPr>
            <w:r w:rsidRPr="00584378">
              <w:rPr>
                <w:rFonts w:ascii="Calibri" w:hAnsi="Calibri" w:cs="Times New Roman"/>
                <w:b/>
              </w:rPr>
              <w:t>Instructional Plan</w:t>
            </w:r>
            <w:r w:rsidR="00933E5F" w:rsidRPr="00584378">
              <w:rPr>
                <w:rFonts w:ascii="Calibri" w:hAnsi="Calibri" w:cs="Times New Roman"/>
                <w:b/>
              </w:rPr>
              <w:t>:</w:t>
            </w:r>
          </w:p>
          <w:p w14:paraId="63314DE0" w14:textId="65C08711" w:rsidR="00D5548F" w:rsidRPr="00584378" w:rsidRDefault="00D5548F" w:rsidP="00C349C9">
            <w:pPr>
              <w:pStyle w:val="Default"/>
              <w:numPr>
                <w:ilvl w:val="0"/>
                <w:numId w:val="5"/>
              </w:numPr>
              <w:rPr>
                <w:rFonts w:ascii="Calibri" w:hAnsi="Calibri" w:cs="Times New Roman"/>
              </w:rPr>
            </w:pPr>
            <w:r w:rsidRPr="00584378">
              <w:rPr>
                <w:rFonts w:ascii="Calibri" w:hAnsi="Calibri" w:cs="Times New Roman"/>
              </w:rPr>
              <w:t>Students will be given several minutes to reflect on personal notes (intrapersonal</w:t>
            </w:r>
            <w:r w:rsidR="00421E77" w:rsidRPr="00584378">
              <w:rPr>
                <w:rFonts w:ascii="Calibri" w:hAnsi="Calibri" w:cs="Times New Roman"/>
              </w:rPr>
              <w:t xml:space="preserve"> and logical</w:t>
            </w:r>
            <w:r w:rsidRPr="00584378">
              <w:rPr>
                <w:rFonts w:ascii="Calibri" w:hAnsi="Calibri" w:cs="Times New Roman"/>
              </w:rPr>
              <w:t xml:space="preserve">) and make any additional connections.  Portions of the montage may be reshown upon student request.  </w:t>
            </w:r>
          </w:p>
          <w:p w14:paraId="1DBDB17A" w14:textId="21342D84" w:rsidR="00D5548F" w:rsidRPr="00584378" w:rsidRDefault="00D5548F" w:rsidP="00C349C9">
            <w:pPr>
              <w:pStyle w:val="Default"/>
              <w:numPr>
                <w:ilvl w:val="0"/>
                <w:numId w:val="5"/>
              </w:numPr>
              <w:rPr>
                <w:rFonts w:ascii="Calibri" w:hAnsi="Calibri" w:cs="Times New Roman"/>
              </w:rPr>
            </w:pPr>
            <w:r w:rsidRPr="00584378">
              <w:rPr>
                <w:rFonts w:ascii="Calibri" w:hAnsi="Calibri" w:cs="Times New Roman"/>
              </w:rPr>
              <w:t>The teacher then asks students to reflect on “real life” heroes</w:t>
            </w:r>
            <w:r w:rsidR="00AF2228" w:rsidRPr="00584378">
              <w:rPr>
                <w:rFonts w:ascii="Calibri" w:hAnsi="Calibri" w:cs="Times New Roman"/>
              </w:rPr>
              <w:t xml:space="preserve"> and modern heroes.  Students should</w:t>
            </w:r>
            <w:r w:rsidRPr="00584378">
              <w:rPr>
                <w:rFonts w:ascii="Calibri" w:hAnsi="Calibri" w:cs="Times New Roman"/>
              </w:rPr>
              <w:t xml:space="preserve"> add any connections/notes/symbols/etc.</w:t>
            </w:r>
          </w:p>
          <w:p w14:paraId="7E7254D4" w14:textId="560D4FC0" w:rsidR="000630C5" w:rsidRPr="00584378" w:rsidRDefault="000630C5" w:rsidP="00C349C9">
            <w:pPr>
              <w:pStyle w:val="Default"/>
              <w:numPr>
                <w:ilvl w:val="0"/>
                <w:numId w:val="5"/>
              </w:numPr>
              <w:rPr>
                <w:rFonts w:ascii="Calibri" w:hAnsi="Calibri" w:cs="Times New Roman"/>
              </w:rPr>
            </w:pPr>
            <w:r w:rsidRPr="00584378">
              <w:rPr>
                <w:rFonts w:ascii="Calibri" w:hAnsi="Calibri" w:cs="Times New Roman"/>
              </w:rPr>
              <w:t xml:space="preserve">Students will work in small groups </w:t>
            </w:r>
            <w:r w:rsidR="00B209CE" w:rsidRPr="00584378">
              <w:rPr>
                <w:rFonts w:ascii="Calibri" w:hAnsi="Calibri" w:cs="Times New Roman"/>
              </w:rPr>
              <w:t xml:space="preserve">(interpersonal) </w:t>
            </w:r>
            <w:r w:rsidRPr="00584378">
              <w:rPr>
                <w:rFonts w:ascii="Calibri" w:hAnsi="Calibri" w:cs="Times New Roman"/>
              </w:rPr>
              <w:t>to discuss ideas about heroes and vi</w:t>
            </w:r>
            <w:r w:rsidR="00D5548F" w:rsidRPr="00584378">
              <w:rPr>
                <w:rFonts w:ascii="Calibri" w:hAnsi="Calibri" w:cs="Times New Roman"/>
              </w:rPr>
              <w:t xml:space="preserve">llains expressed in the montage, </w:t>
            </w:r>
            <w:r w:rsidRPr="00584378">
              <w:rPr>
                <w:rFonts w:ascii="Calibri" w:hAnsi="Calibri" w:cs="Times New Roman"/>
              </w:rPr>
              <w:t>the song</w:t>
            </w:r>
            <w:r w:rsidR="00B209CE" w:rsidRPr="00584378">
              <w:rPr>
                <w:rFonts w:ascii="Calibri" w:hAnsi="Calibri" w:cs="Times New Roman"/>
              </w:rPr>
              <w:t xml:space="preserve"> “My Hero” that was used in the montage</w:t>
            </w:r>
            <w:r w:rsidR="00D5548F" w:rsidRPr="00584378">
              <w:rPr>
                <w:rFonts w:ascii="Calibri" w:hAnsi="Calibri" w:cs="Times New Roman"/>
              </w:rPr>
              <w:t>, and the connection to real life heroes</w:t>
            </w:r>
            <w:r w:rsidRPr="00584378">
              <w:rPr>
                <w:rFonts w:ascii="Calibri" w:hAnsi="Calibri" w:cs="Times New Roman"/>
              </w:rPr>
              <w:t>.</w:t>
            </w:r>
            <w:r w:rsidR="00C349C9" w:rsidRPr="00584378">
              <w:rPr>
                <w:rFonts w:ascii="Calibri" w:hAnsi="Calibri" w:cs="Times New Roman"/>
              </w:rPr>
              <w:t xml:space="preserve">  Depending on the student’s strength, notes/ideas may be in the form of circled words in the song (linguistic or musical), hypothesis (logical-mathematical), pictures/doodles (spatial), or classification of superheroes by powers (naturalist).  As the teacher facilitates, the strengths should be pointed out and encouraged.</w:t>
            </w:r>
          </w:p>
          <w:p w14:paraId="032D4806" w14:textId="77777777" w:rsidR="00C349C9" w:rsidRPr="00584378" w:rsidRDefault="00B209CE" w:rsidP="00C349C9">
            <w:pPr>
              <w:pStyle w:val="Default"/>
              <w:numPr>
                <w:ilvl w:val="0"/>
                <w:numId w:val="5"/>
              </w:numPr>
              <w:rPr>
                <w:rFonts w:ascii="Calibri" w:hAnsi="Calibri" w:cs="Times New Roman"/>
              </w:rPr>
            </w:pPr>
            <w:r w:rsidRPr="00584378">
              <w:rPr>
                <w:rFonts w:ascii="Calibri" w:hAnsi="Calibri" w:cs="Times New Roman"/>
              </w:rPr>
              <w:t xml:space="preserve">The group will then be given a large piece of butcher/bulletin board paper and assigned either “hero” or “villain.”  The group will have one member lay down on the paper and the other students will trace his/her outline (bodily-kinesthetic).  The students will then use the ideas created in step one to create a hero or villain, depending on which was assigned.  The creation may include words, lyrics, images, motions, etc.  </w:t>
            </w:r>
          </w:p>
          <w:p w14:paraId="64EF4A2A" w14:textId="1B504125" w:rsidR="00421E77" w:rsidRPr="00584378" w:rsidRDefault="00421E77" w:rsidP="00C349C9">
            <w:pPr>
              <w:pStyle w:val="Default"/>
              <w:numPr>
                <w:ilvl w:val="0"/>
                <w:numId w:val="5"/>
              </w:numPr>
              <w:rPr>
                <w:rFonts w:ascii="Calibri" w:hAnsi="Calibri" w:cs="Times New Roman"/>
              </w:rPr>
            </w:pPr>
            <w:r w:rsidRPr="00584378">
              <w:rPr>
                <w:rFonts w:ascii="Calibri" w:hAnsi="Calibri" w:cs="Times New Roman"/>
              </w:rPr>
              <w:t>One student from the group will hang the paper on the wall and serve as a “curator” for a museum walk (linguistic).  The other group members will walk around the room, explore the other charts, and ask questions of the curator to understand other group’s ideas (bodily-kinesthetic, interpersonal, spatial)</w:t>
            </w:r>
          </w:p>
          <w:p w14:paraId="6E1821B5" w14:textId="7E8A0DA4" w:rsidR="00933E5F" w:rsidRPr="00584378" w:rsidRDefault="00421E77" w:rsidP="00274E0D">
            <w:pPr>
              <w:pStyle w:val="Default"/>
              <w:numPr>
                <w:ilvl w:val="0"/>
                <w:numId w:val="5"/>
              </w:numPr>
              <w:rPr>
                <w:rFonts w:ascii="Calibri" w:hAnsi="Calibri" w:cs="Times New Roman"/>
              </w:rPr>
            </w:pPr>
            <w:r w:rsidRPr="00584378">
              <w:rPr>
                <w:rFonts w:ascii="Calibri" w:hAnsi="Calibri" w:cs="Times New Roman"/>
              </w:rPr>
              <w:lastRenderedPageBreak/>
              <w:t xml:space="preserve">The teacher will lead the students through a discussion of what has been discovered.  An emphasis should be placed on connections (logical) and how character types – hero and villain – show up in many different pieces of literature throughout time.  </w:t>
            </w:r>
            <w:r w:rsidR="00274E0D" w:rsidRPr="00584378">
              <w:rPr>
                <w:rFonts w:ascii="Calibri" w:hAnsi="Calibri" w:cs="Times New Roman"/>
              </w:rPr>
              <w:t xml:space="preserve">  The students should come to a consensus about traits typically assigned to each archetype</w:t>
            </w:r>
            <w:r w:rsidR="00AF2228" w:rsidRPr="00584378">
              <w:rPr>
                <w:rFonts w:ascii="Calibri" w:hAnsi="Calibri" w:cs="Times New Roman"/>
              </w:rPr>
              <w:t xml:space="preserve"> through multiple texts and times.</w:t>
            </w:r>
          </w:p>
        </w:tc>
      </w:tr>
      <w:tr w:rsidR="006B64D2" w:rsidRPr="00584378" w14:paraId="0F1222B9" w14:textId="77777777" w:rsidTr="00F71AC9">
        <w:tc>
          <w:tcPr>
            <w:tcW w:w="2483" w:type="dxa"/>
            <w:shd w:val="clear" w:color="auto" w:fill="auto"/>
          </w:tcPr>
          <w:p w14:paraId="4CC7BF19" w14:textId="622981A3" w:rsidR="006B64D2" w:rsidRPr="00584378" w:rsidRDefault="0021389C" w:rsidP="00F71AC9">
            <w:pPr>
              <w:pStyle w:val="Default"/>
              <w:rPr>
                <w:rFonts w:ascii="Calibri" w:hAnsi="Calibri" w:cs="Times New Roman"/>
                <w:b/>
              </w:rPr>
            </w:pPr>
            <w:r w:rsidRPr="00584378">
              <w:rPr>
                <w:rFonts w:ascii="Calibri" w:hAnsi="Calibri" w:cs="Times New Roman"/>
                <w:b/>
              </w:rPr>
              <w:lastRenderedPageBreak/>
              <w:t>Closing/</w:t>
            </w:r>
            <w:r w:rsidR="006B64D2" w:rsidRPr="00584378">
              <w:rPr>
                <w:rFonts w:ascii="Calibri" w:hAnsi="Calibri" w:cs="Times New Roman"/>
                <w:b/>
              </w:rPr>
              <w:t>Summarizing Strategy</w:t>
            </w:r>
          </w:p>
          <w:p w14:paraId="25FAF2DB" w14:textId="77777777" w:rsidR="006B64D2" w:rsidRPr="00584378" w:rsidRDefault="006B64D2" w:rsidP="00F71AC9">
            <w:pPr>
              <w:pStyle w:val="Default"/>
              <w:rPr>
                <w:rFonts w:ascii="Calibri" w:hAnsi="Calibri"/>
              </w:rPr>
            </w:pPr>
          </w:p>
        </w:tc>
        <w:tc>
          <w:tcPr>
            <w:tcW w:w="8515" w:type="dxa"/>
            <w:gridSpan w:val="2"/>
            <w:shd w:val="clear" w:color="auto" w:fill="auto"/>
          </w:tcPr>
          <w:p w14:paraId="022BB534" w14:textId="77777777" w:rsidR="00274E0D" w:rsidRPr="00584378" w:rsidRDefault="00274E0D" w:rsidP="00274E0D">
            <w:pPr>
              <w:pStyle w:val="Default"/>
              <w:rPr>
                <w:rFonts w:ascii="Calibri" w:hAnsi="Calibri" w:cs="Times New Roman"/>
              </w:rPr>
            </w:pPr>
            <w:r w:rsidRPr="00584378">
              <w:rPr>
                <w:rFonts w:ascii="Calibri" w:hAnsi="Calibri" w:cs="Times New Roman"/>
              </w:rPr>
              <w:t>Students will work with a partner to complete the “Archetypes” chart.  The synonyms section is used to have students find challenging vocabulary.  Thesauruses or character trait sheet may be used.  The teacher must monitor the room to ensure correct transfer of academic specific vocabulary.</w:t>
            </w:r>
          </w:p>
          <w:p w14:paraId="4D569EAD" w14:textId="77777777" w:rsidR="006B64D2" w:rsidRPr="00584378" w:rsidRDefault="006B64D2" w:rsidP="00F71AC9">
            <w:pPr>
              <w:pStyle w:val="Default"/>
              <w:rPr>
                <w:rFonts w:ascii="Calibri" w:hAnsi="Calibri"/>
              </w:rPr>
            </w:pPr>
          </w:p>
        </w:tc>
      </w:tr>
    </w:tbl>
    <w:p w14:paraId="45CADECF" w14:textId="77777777" w:rsidR="006B64D2" w:rsidRPr="00584378" w:rsidRDefault="006B64D2" w:rsidP="006B64D2">
      <w:pPr>
        <w:pStyle w:val="Default"/>
        <w:rPr>
          <w:rFonts w:ascii="Calibri" w:hAnsi="Calibri"/>
        </w:rPr>
      </w:pPr>
    </w:p>
    <w:tbl>
      <w:tblPr>
        <w:tblpPr w:leftFromText="180" w:rightFromText="180" w:vertAnchor="text" w:horzAnchor="margin" w:tblpY="-220"/>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448"/>
        <w:gridCol w:w="3150"/>
        <w:gridCol w:w="2700"/>
        <w:gridCol w:w="2700"/>
      </w:tblGrid>
      <w:tr w:rsidR="003D2565" w:rsidRPr="00584378" w14:paraId="6E9090E3" w14:textId="77777777" w:rsidTr="00F71AC9">
        <w:trPr>
          <w:trHeight w:val="488"/>
        </w:trPr>
        <w:tc>
          <w:tcPr>
            <w:tcW w:w="2448" w:type="dxa"/>
            <w:vMerge w:val="restart"/>
            <w:shd w:val="clear" w:color="auto" w:fill="auto"/>
          </w:tcPr>
          <w:p w14:paraId="12D28F9B" w14:textId="77777777" w:rsidR="005A3A74" w:rsidRPr="00584378" w:rsidRDefault="00CA0458" w:rsidP="00F71AC9">
            <w:pPr>
              <w:pStyle w:val="Default"/>
              <w:jc w:val="both"/>
              <w:rPr>
                <w:rFonts w:ascii="Calibri" w:hAnsi="Calibri"/>
              </w:rPr>
            </w:pPr>
            <w:r w:rsidRPr="00584378">
              <w:rPr>
                <w:rFonts w:ascii="Calibri" w:hAnsi="Calibri" w:cs="Times New Roman"/>
                <w:b/>
              </w:rPr>
              <w:t>Differentiation Strategies</w:t>
            </w:r>
          </w:p>
        </w:tc>
        <w:tc>
          <w:tcPr>
            <w:tcW w:w="3150" w:type="dxa"/>
            <w:shd w:val="clear" w:color="auto" w:fill="auto"/>
          </w:tcPr>
          <w:p w14:paraId="32DBF012" w14:textId="77777777" w:rsidR="005A3A74" w:rsidRPr="00584378" w:rsidRDefault="005A3A74" w:rsidP="00F71AC9">
            <w:pPr>
              <w:jc w:val="center"/>
              <w:rPr>
                <w:rFonts w:ascii="Calibri" w:hAnsi="Calibri"/>
                <w:b/>
              </w:rPr>
            </w:pPr>
            <w:r w:rsidRPr="00584378">
              <w:rPr>
                <w:rFonts w:ascii="Calibri" w:hAnsi="Calibri"/>
                <w:b/>
              </w:rPr>
              <w:t>Extension</w:t>
            </w:r>
          </w:p>
        </w:tc>
        <w:tc>
          <w:tcPr>
            <w:tcW w:w="2700" w:type="dxa"/>
            <w:shd w:val="clear" w:color="auto" w:fill="auto"/>
          </w:tcPr>
          <w:p w14:paraId="3A95B64F" w14:textId="77777777" w:rsidR="005A3A74" w:rsidRPr="00584378" w:rsidRDefault="005A3A74" w:rsidP="00F71AC9">
            <w:pPr>
              <w:jc w:val="center"/>
              <w:rPr>
                <w:rFonts w:ascii="Calibri" w:hAnsi="Calibri"/>
                <w:b/>
              </w:rPr>
            </w:pPr>
            <w:r w:rsidRPr="00584378">
              <w:rPr>
                <w:rFonts w:ascii="Calibri" w:hAnsi="Calibri"/>
                <w:b/>
              </w:rPr>
              <w:t>Intervention</w:t>
            </w:r>
          </w:p>
        </w:tc>
        <w:tc>
          <w:tcPr>
            <w:tcW w:w="2700" w:type="dxa"/>
            <w:shd w:val="clear" w:color="auto" w:fill="auto"/>
          </w:tcPr>
          <w:p w14:paraId="1C7FD163" w14:textId="77777777" w:rsidR="005A3A74" w:rsidRPr="00584378" w:rsidRDefault="005A3A74" w:rsidP="00F71AC9">
            <w:pPr>
              <w:jc w:val="center"/>
              <w:rPr>
                <w:rFonts w:ascii="Calibri" w:hAnsi="Calibri"/>
                <w:b/>
              </w:rPr>
            </w:pPr>
            <w:r w:rsidRPr="00584378">
              <w:rPr>
                <w:rFonts w:ascii="Calibri" w:hAnsi="Calibri"/>
                <w:b/>
              </w:rPr>
              <w:t>Language Development</w:t>
            </w:r>
          </w:p>
        </w:tc>
      </w:tr>
      <w:tr w:rsidR="003D2565" w:rsidRPr="00584378" w14:paraId="217318D8" w14:textId="77777777" w:rsidTr="00F71AC9">
        <w:trPr>
          <w:trHeight w:val="487"/>
        </w:trPr>
        <w:tc>
          <w:tcPr>
            <w:tcW w:w="2448" w:type="dxa"/>
            <w:vMerge/>
            <w:shd w:val="clear" w:color="auto" w:fill="auto"/>
          </w:tcPr>
          <w:p w14:paraId="3B135112" w14:textId="77777777" w:rsidR="005A3A74" w:rsidRPr="00584378" w:rsidRDefault="005A3A74" w:rsidP="00F71AC9">
            <w:pPr>
              <w:pStyle w:val="Default"/>
              <w:jc w:val="both"/>
              <w:rPr>
                <w:rFonts w:ascii="Calibri" w:hAnsi="Calibri"/>
              </w:rPr>
            </w:pPr>
          </w:p>
        </w:tc>
        <w:tc>
          <w:tcPr>
            <w:tcW w:w="3150" w:type="dxa"/>
            <w:shd w:val="clear" w:color="auto" w:fill="auto"/>
          </w:tcPr>
          <w:p w14:paraId="52E84B41" w14:textId="00EACE53" w:rsidR="005A3A74" w:rsidRPr="00584378" w:rsidRDefault="00274E0D" w:rsidP="00F71AC9">
            <w:pPr>
              <w:pStyle w:val="Default"/>
              <w:rPr>
                <w:rFonts w:ascii="Calibri" w:hAnsi="Calibri"/>
              </w:rPr>
            </w:pPr>
            <w:r w:rsidRPr="00584378">
              <w:rPr>
                <w:rFonts w:ascii="Calibri" w:hAnsi="Calibri"/>
              </w:rPr>
              <w:t>Students may identify and explore heroes and villains in other pieces of literary work.</w:t>
            </w:r>
          </w:p>
          <w:p w14:paraId="349BDB40" w14:textId="77777777" w:rsidR="005A3A74" w:rsidRPr="00584378" w:rsidRDefault="005A3A74" w:rsidP="00F71AC9">
            <w:pPr>
              <w:pStyle w:val="Default"/>
              <w:rPr>
                <w:rFonts w:ascii="Calibri" w:hAnsi="Calibri"/>
              </w:rPr>
            </w:pPr>
          </w:p>
        </w:tc>
        <w:tc>
          <w:tcPr>
            <w:tcW w:w="2700" w:type="dxa"/>
            <w:shd w:val="clear" w:color="auto" w:fill="auto"/>
          </w:tcPr>
          <w:p w14:paraId="179E6E4C" w14:textId="77777777" w:rsidR="005A3A74" w:rsidRPr="00584378" w:rsidRDefault="006B36BB" w:rsidP="00F71AC9">
            <w:pPr>
              <w:pStyle w:val="Default"/>
              <w:rPr>
                <w:rFonts w:ascii="Calibri" w:hAnsi="Calibri"/>
              </w:rPr>
            </w:pPr>
            <w:r w:rsidRPr="00584378">
              <w:rPr>
                <w:rFonts w:ascii="Calibri" w:hAnsi="Calibri"/>
              </w:rPr>
              <w:t>Provide a list of vocabulary words on the board/word wall prior to the lesson.  Allow students to have partially completed notes to complete during the activity.</w:t>
            </w:r>
          </w:p>
          <w:p w14:paraId="33FA1255" w14:textId="77777777" w:rsidR="006B36BB" w:rsidRPr="00584378" w:rsidRDefault="006B36BB" w:rsidP="00F71AC9">
            <w:pPr>
              <w:pStyle w:val="Default"/>
              <w:rPr>
                <w:rFonts w:ascii="Calibri" w:hAnsi="Calibri"/>
              </w:rPr>
            </w:pPr>
          </w:p>
          <w:p w14:paraId="5A36E989" w14:textId="1B9E0D9D" w:rsidR="006B36BB" w:rsidRPr="00584378" w:rsidRDefault="006B36BB" w:rsidP="00F71AC9">
            <w:pPr>
              <w:pStyle w:val="Default"/>
              <w:rPr>
                <w:rFonts w:ascii="Calibri" w:hAnsi="Calibri"/>
              </w:rPr>
            </w:pPr>
            <w:r w:rsidRPr="00584378">
              <w:rPr>
                <w:rFonts w:ascii="Calibri" w:hAnsi="Calibri"/>
              </w:rPr>
              <w:t>Utilize a co-teacher to work exclusively with one or two groups for maximum support.</w:t>
            </w:r>
          </w:p>
        </w:tc>
        <w:tc>
          <w:tcPr>
            <w:tcW w:w="2700" w:type="dxa"/>
            <w:shd w:val="clear" w:color="auto" w:fill="auto"/>
          </w:tcPr>
          <w:p w14:paraId="197D057F" w14:textId="77777777" w:rsidR="005A3A74" w:rsidRPr="00584378" w:rsidRDefault="006B36BB" w:rsidP="00F71AC9">
            <w:pPr>
              <w:pStyle w:val="Default"/>
              <w:rPr>
                <w:rFonts w:ascii="Calibri" w:hAnsi="Calibri"/>
              </w:rPr>
            </w:pPr>
            <w:r w:rsidRPr="00584378">
              <w:rPr>
                <w:rFonts w:ascii="Calibri" w:hAnsi="Calibri"/>
              </w:rPr>
              <w:t>Partner students with another student fluent in the same native language.</w:t>
            </w:r>
          </w:p>
          <w:p w14:paraId="3877BB7D" w14:textId="77777777" w:rsidR="006B36BB" w:rsidRPr="00584378" w:rsidRDefault="006B36BB" w:rsidP="00F71AC9">
            <w:pPr>
              <w:pStyle w:val="Default"/>
              <w:rPr>
                <w:rFonts w:ascii="Calibri" w:hAnsi="Calibri"/>
              </w:rPr>
            </w:pPr>
          </w:p>
          <w:p w14:paraId="646085E5" w14:textId="77777777" w:rsidR="006B36BB" w:rsidRPr="00584378" w:rsidRDefault="006B36BB" w:rsidP="00F71AC9">
            <w:pPr>
              <w:pStyle w:val="Default"/>
              <w:rPr>
                <w:rFonts w:ascii="Calibri" w:hAnsi="Calibri"/>
              </w:rPr>
            </w:pPr>
            <w:r w:rsidRPr="00584378">
              <w:rPr>
                <w:rFonts w:ascii="Calibri" w:hAnsi="Calibri"/>
              </w:rPr>
              <w:t>Allow/encourage students to include character traits of heroes from other countries/cultures.</w:t>
            </w:r>
          </w:p>
          <w:p w14:paraId="4D0CBCB8" w14:textId="77777777" w:rsidR="006B36BB" w:rsidRPr="00584378" w:rsidRDefault="006B36BB" w:rsidP="00F71AC9">
            <w:pPr>
              <w:pStyle w:val="Default"/>
              <w:rPr>
                <w:rFonts w:ascii="Calibri" w:hAnsi="Calibri"/>
              </w:rPr>
            </w:pPr>
          </w:p>
          <w:p w14:paraId="07AA0AF5" w14:textId="0D99EDBD" w:rsidR="006B36BB" w:rsidRPr="00584378" w:rsidRDefault="00AF2228" w:rsidP="00F71AC9">
            <w:pPr>
              <w:pStyle w:val="Default"/>
              <w:rPr>
                <w:rFonts w:ascii="Calibri" w:hAnsi="Calibri"/>
              </w:rPr>
            </w:pPr>
            <w:r w:rsidRPr="00584378">
              <w:rPr>
                <w:rFonts w:ascii="Calibri" w:hAnsi="Calibri"/>
              </w:rPr>
              <w:t>Provide students with a copy of “My Hero” that has some highlighting/notes already marked.</w:t>
            </w:r>
          </w:p>
        </w:tc>
      </w:tr>
      <w:tr w:rsidR="006B64D2" w:rsidRPr="00584378" w14:paraId="0CBD4376" w14:textId="77777777" w:rsidTr="00F71AC9">
        <w:trPr>
          <w:trHeight w:val="977"/>
        </w:trPr>
        <w:tc>
          <w:tcPr>
            <w:tcW w:w="2448" w:type="dxa"/>
            <w:shd w:val="clear" w:color="auto" w:fill="auto"/>
          </w:tcPr>
          <w:p w14:paraId="578CE704" w14:textId="65FD9A13" w:rsidR="006B64D2" w:rsidRPr="00584378" w:rsidRDefault="006B64D2" w:rsidP="00F71AC9">
            <w:pPr>
              <w:pStyle w:val="Default"/>
              <w:jc w:val="both"/>
              <w:rPr>
                <w:rFonts w:ascii="Calibri" w:hAnsi="Calibri" w:cs="Times New Roman"/>
                <w:b/>
              </w:rPr>
            </w:pPr>
            <w:r w:rsidRPr="00584378">
              <w:rPr>
                <w:rFonts w:ascii="Calibri" w:hAnsi="Calibri" w:cs="Times New Roman"/>
                <w:b/>
              </w:rPr>
              <w:t>Assessment</w:t>
            </w:r>
            <w:r w:rsidR="0021389C" w:rsidRPr="00584378">
              <w:rPr>
                <w:rFonts w:ascii="Calibri" w:hAnsi="Calibri" w:cs="Times New Roman"/>
                <w:b/>
              </w:rPr>
              <w:t>(s</w:t>
            </w:r>
            <w:r w:rsidR="008D467F" w:rsidRPr="00584378">
              <w:rPr>
                <w:rFonts w:ascii="Calibri" w:hAnsi="Calibri" w:cs="Times New Roman"/>
                <w:b/>
              </w:rPr>
              <w:t>)</w:t>
            </w:r>
          </w:p>
        </w:tc>
        <w:tc>
          <w:tcPr>
            <w:tcW w:w="8550" w:type="dxa"/>
            <w:gridSpan w:val="3"/>
            <w:shd w:val="clear" w:color="auto" w:fill="auto"/>
          </w:tcPr>
          <w:p w14:paraId="53876868" w14:textId="0BC6D2D8" w:rsidR="006B64D2" w:rsidRPr="00584378" w:rsidRDefault="00274E0D" w:rsidP="00F71AC9">
            <w:pPr>
              <w:pStyle w:val="Default"/>
              <w:rPr>
                <w:rFonts w:ascii="Calibri" w:hAnsi="Calibri"/>
              </w:rPr>
            </w:pPr>
            <w:r w:rsidRPr="00584378">
              <w:rPr>
                <w:rFonts w:ascii="Calibri" w:hAnsi="Calibri"/>
              </w:rPr>
              <w:t xml:space="preserve">Assessment at the end of task </w:t>
            </w:r>
            <w:r w:rsidR="00AF2228" w:rsidRPr="00584378">
              <w:rPr>
                <w:rFonts w:ascii="Calibri" w:hAnsi="Calibri"/>
              </w:rPr>
              <w:t>will include</w:t>
            </w:r>
            <w:r w:rsidRPr="00584378">
              <w:rPr>
                <w:rFonts w:ascii="Calibri" w:hAnsi="Calibri"/>
              </w:rPr>
              <w:t xml:space="preserve"> student understanding of common archetypes and how authors pull on traditional ideas in a new way.  Textual evidence and academic vocabulary must always be used.</w:t>
            </w:r>
          </w:p>
        </w:tc>
      </w:tr>
      <w:tr w:rsidR="006B64D2" w:rsidRPr="00584378" w14:paraId="6AD49CCE" w14:textId="77777777" w:rsidTr="00F71AC9">
        <w:trPr>
          <w:trHeight w:val="1013"/>
        </w:trPr>
        <w:tc>
          <w:tcPr>
            <w:tcW w:w="2448" w:type="dxa"/>
            <w:shd w:val="clear" w:color="auto" w:fill="auto"/>
          </w:tcPr>
          <w:p w14:paraId="53D1CC00" w14:textId="77777777" w:rsidR="006B64D2" w:rsidRPr="00584378" w:rsidRDefault="006B64D2" w:rsidP="00F71AC9">
            <w:pPr>
              <w:pStyle w:val="Default"/>
              <w:jc w:val="both"/>
              <w:rPr>
                <w:rFonts w:ascii="Calibri" w:hAnsi="Calibri" w:cs="Times New Roman"/>
                <w:b/>
              </w:rPr>
            </w:pPr>
            <w:r w:rsidRPr="00584378">
              <w:rPr>
                <w:rFonts w:ascii="Calibri" w:hAnsi="Calibri" w:cs="Times New Roman"/>
                <w:b/>
              </w:rPr>
              <w:t>Reflection</w:t>
            </w:r>
          </w:p>
          <w:p w14:paraId="328BF671" w14:textId="77777777" w:rsidR="006B64D2" w:rsidRPr="00584378" w:rsidRDefault="006B64D2" w:rsidP="00F71AC9">
            <w:pPr>
              <w:pStyle w:val="Default"/>
              <w:jc w:val="both"/>
              <w:rPr>
                <w:rFonts w:ascii="Calibri" w:hAnsi="Calibri" w:cs="Times New Roman"/>
                <w:b/>
              </w:rPr>
            </w:pPr>
          </w:p>
        </w:tc>
        <w:tc>
          <w:tcPr>
            <w:tcW w:w="8550" w:type="dxa"/>
            <w:gridSpan w:val="3"/>
            <w:shd w:val="clear" w:color="auto" w:fill="auto"/>
          </w:tcPr>
          <w:p w14:paraId="3E7A09BE" w14:textId="77777777" w:rsidR="006B64D2" w:rsidRPr="00584378" w:rsidRDefault="006B64D2" w:rsidP="00F71AC9">
            <w:pPr>
              <w:rPr>
                <w:rFonts w:ascii="Calibri" w:hAnsi="Calibri"/>
                <w:sz w:val="22"/>
                <w:szCs w:val="22"/>
              </w:rPr>
            </w:pPr>
          </w:p>
        </w:tc>
      </w:tr>
    </w:tbl>
    <w:p w14:paraId="1D0F3FFA" w14:textId="77777777" w:rsidR="003F1CAE" w:rsidRPr="00584378" w:rsidRDefault="003F1CAE">
      <w:pPr>
        <w:rPr>
          <w:rFonts w:ascii="Calibri" w:hAnsi="Calibri"/>
        </w:rPr>
      </w:pPr>
    </w:p>
    <w:sectPr w:rsidR="003F1CAE" w:rsidRPr="00584378" w:rsidSect="00933E5F">
      <w:headerReference w:type="even" r:id="rId11"/>
      <w:headerReference w:type="default" r:id="rId12"/>
      <w:footerReference w:type="even" r:id="rId13"/>
      <w:footerReference w:type="default" r:id="rId14"/>
      <w:headerReference w:type="first" r:id="rId15"/>
      <w:footerReference w:type="first" r:id="rId16"/>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60C1546" w14:textId="77777777" w:rsidR="00584378" w:rsidRDefault="00584378" w:rsidP="00D6695F">
      <w:r>
        <w:separator/>
      </w:r>
    </w:p>
  </w:endnote>
  <w:endnote w:type="continuationSeparator" w:id="0">
    <w:p w14:paraId="707ED4F8" w14:textId="77777777" w:rsidR="00584378" w:rsidRDefault="00584378" w:rsidP="00D669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Lucida Sans Unicode">
    <w:panose1 w:val="020B0602030504020204"/>
    <w:charset w:val="00"/>
    <w:family w:val="auto"/>
    <w:pitch w:val="variable"/>
    <w:sig w:usb0="80000AFF" w:usb1="0000396B" w:usb2="00000000" w:usb3="00000000" w:csb0="000000BF" w:csb1="00000000"/>
  </w:font>
  <w:font w:name="Tahom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ＭＳ 明朝">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2C4E12" w14:textId="77777777" w:rsidR="00584378" w:rsidRDefault="00584378">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1135A2" w14:textId="77777777" w:rsidR="00584378" w:rsidRDefault="00584378" w:rsidP="00D272BA">
    <w:pPr>
      <w:pStyle w:val="Footer"/>
      <w:jc w:val="center"/>
    </w:pPr>
    <w:r>
      <w:rPr>
        <w:noProof/>
      </w:rPr>
      <w:drawing>
        <wp:inline distT="0" distB="0" distL="0" distR="0" wp14:anchorId="12FA41A2" wp14:editId="25B4AAF6">
          <wp:extent cx="762000" cy="254000"/>
          <wp:effectExtent l="0" t="0" r="0" b="0"/>
          <wp:docPr id="1" name="Picture 1" descr="small_Logo-with-Tag[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mall_Logo-with-Tag[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2000" cy="254000"/>
                  </a:xfrm>
                  <a:prstGeom prst="rect">
                    <a:avLst/>
                  </a:prstGeom>
                  <a:noFill/>
                  <a:ln>
                    <a:noFill/>
                  </a:ln>
                </pic:spPr>
              </pic:pic>
            </a:graphicData>
          </a:graphic>
        </wp:inline>
      </w:drawing>
    </w:r>
    <w:r w:rsidRPr="00176FD3">
      <w:tab/>
      <w:t>Office of Curriculum &amp; Instruction</w:t>
    </w:r>
    <w:r w:rsidRPr="00176FD3">
      <w:tab/>
      <w:t>2012</w:t>
    </w:r>
  </w:p>
  <w:p w14:paraId="424341B2" w14:textId="77777777" w:rsidR="00584378" w:rsidRDefault="00584378">
    <w:pPr>
      <w:pStyle w:val="Footer"/>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DFE0CA3" w14:textId="77777777" w:rsidR="00584378" w:rsidRDefault="00584378">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D162B44" w14:textId="77777777" w:rsidR="00584378" w:rsidRDefault="00584378" w:rsidP="00D6695F">
      <w:r>
        <w:separator/>
      </w:r>
    </w:p>
  </w:footnote>
  <w:footnote w:type="continuationSeparator" w:id="0">
    <w:p w14:paraId="79AF8DF5" w14:textId="77777777" w:rsidR="00584378" w:rsidRDefault="00584378" w:rsidP="00D6695F">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C1F7F67" w14:textId="77777777" w:rsidR="00584378" w:rsidRDefault="00584378">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98C415F" w14:textId="77777777" w:rsidR="00584378" w:rsidRDefault="00584378">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4784E8A" w14:textId="77777777" w:rsidR="00584378" w:rsidRDefault="00584378">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92E4D8E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9594404"/>
    <w:multiLevelType w:val="hybridMultilevel"/>
    <w:tmpl w:val="350EE786"/>
    <w:lvl w:ilvl="0" w:tplc="51F2306A">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40885E81"/>
    <w:multiLevelType w:val="hybridMultilevel"/>
    <w:tmpl w:val="67EA10EE"/>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5D34DB9"/>
    <w:multiLevelType w:val="hybridMultilevel"/>
    <w:tmpl w:val="F25EAC22"/>
    <w:lvl w:ilvl="0" w:tplc="0DEEC72E">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5A400ACC"/>
    <w:multiLevelType w:val="hybridMultilevel"/>
    <w:tmpl w:val="B9BCD244"/>
    <w:lvl w:ilvl="0" w:tplc="0DEEC72E">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614F5DB6"/>
    <w:multiLevelType w:val="hybridMultilevel"/>
    <w:tmpl w:val="87AA2ABA"/>
    <w:lvl w:ilvl="0" w:tplc="8F04FCC8">
      <w:start w:val="1"/>
      <w:numFmt w:val="bullet"/>
      <w:lvlText w:val="þ"/>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nsid w:val="61971FE3"/>
    <w:multiLevelType w:val="hybridMultilevel"/>
    <w:tmpl w:val="0D9C79BC"/>
    <w:lvl w:ilvl="0" w:tplc="32C86B18">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61D27E40"/>
    <w:multiLevelType w:val="hybridMultilevel"/>
    <w:tmpl w:val="0D9C79BC"/>
    <w:lvl w:ilvl="0" w:tplc="32C86B18">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7A671183"/>
    <w:multiLevelType w:val="hybridMultilevel"/>
    <w:tmpl w:val="0F7A3D66"/>
    <w:lvl w:ilvl="0" w:tplc="8F04FCC8">
      <w:start w:val="1"/>
      <w:numFmt w:val="bullet"/>
      <w:lvlText w:val="þ"/>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2"/>
  </w:num>
  <w:num w:numId="2">
    <w:abstractNumId w:val="3"/>
  </w:num>
  <w:num w:numId="3">
    <w:abstractNumId w:val="4"/>
  </w:num>
  <w:num w:numId="4">
    <w:abstractNumId w:val="0"/>
  </w:num>
  <w:num w:numId="5">
    <w:abstractNumId w:val="6"/>
  </w:num>
  <w:num w:numId="6">
    <w:abstractNumId w:val="8"/>
  </w:num>
  <w:num w:numId="7">
    <w:abstractNumId w:val="5"/>
  </w:num>
  <w:num w:numId="8">
    <w:abstractNumId w:val="1"/>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B64D2"/>
    <w:rsid w:val="000630C5"/>
    <w:rsid w:val="00154A41"/>
    <w:rsid w:val="0017265D"/>
    <w:rsid w:val="00176FD3"/>
    <w:rsid w:val="0019598B"/>
    <w:rsid w:val="001C0516"/>
    <w:rsid w:val="0021389C"/>
    <w:rsid w:val="0022540C"/>
    <w:rsid w:val="00226272"/>
    <w:rsid w:val="00274E0D"/>
    <w:rsid w:val="0029177C"/>
    <w:rsid w:val="00325975"/>
    <w:rsid w:val="003475F3"/>
    <w:rsid w:val="003D2565"/>
    <w:rsid w:val="003F1CAE"/>
    <w:rsid w:val="00421E77"/>
    <w:rsid w:val="00481124"/>
    <w:rsid w:val="004A3842"/>
    <w:rsid w:val="00584378"/>
    <w:rsid w:val="00591DBA"/>
    <w:rsid w:val="005A3A74"/>
    <w:rsid w:val="005C02DC"/>
    <w:rsid w:val="006B36BB"/>
    <w:rsid w:val="006B64D2"/>
    <w:rsid w:val="006D1B4A"/>
    <w:rsid w:val="006E5372"/>
    <w:rsid w:val="00740952"/>
    <w:rsid w:val="00793ABA"/>
    <w:rsid w:val="00887A16"/>
    <w:rsid w:val="008D467F"/>
    <w:rsid w:val="008D6C4C"/>
    <w:rsid w:val="00933E5F"/>
    <w:rsid w:val="009D78C5"/>
    <w:rsid w:val="00A20784"/>
    <w:rsid w:val="00A83EC0"/>
    <w:rsid w:val="00AE138C"/>
    <w:rsid w:val="00AF2228"/>
    <w:rsid w:val="00B004E3"/>
    <w:rsid w:val="00B209CE"/>
    <w:rsid w:val="00B34B20"/>
    <w:rsid w:val="00B65763"/>
    <w:rsid w:val="00BD033C"/>
    <w:rsid w:val="00BD2071"/>
    <w:rsid w:val="00C349C9"/>
    <w:rsid w:val="00C449FD"/>
    <w:rsid w:val="00CA0458"/>
    <w:rsid w:val="00CF32F8"/>
    <w:rsid w:val="00D01C9F"/>
    <w:rsid w:val="00D272BA"/>
    <w:rsid w:val="00D5548F"/>
    <w:rsid w:val="00D6695F"/>
    <w:rsid w:val="00DC775C"/>
    <w:rsid w:val="00E256E8"/>
    <w:rsid w:val="00EF2BFA"/>
    <w:rsid w:val="00F1345F"/>
    <w:rsid w:val="00F24A48"/>
    <w:rsid w:val="00F71AC9"/>
    <w:rsid w:val="00F748C2"/>
    <w:rsid w:val="00F815FD"/>
    <w:rsid w:val="00F8396C"/>
    <w:rsid w:val="00FE02E9"/>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2C14C1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0" w:unhideWhenUsed="0"/>
    <w:lsdException w:name="Note Level 1" w:unhideWhenUsed="0"/>
    <w:lsdException w:name="Note Level 2" w:semiHidden="0" w:uiPriority="1" w:unhideWhenUsed="0" w:qFormat="1"/>
    <w:lsdException w:name="Note Level 3" w:semiHidden="0" w:uiPriority="60" w:unhideWhenUsed="0"/>
    <w:lsdException w:name="Note Level 4" w:semiHidden="0" w:uiPriority="61" w:unhideWhenUsed="0"/>
    <w:lsdException w:name="Note Level 5" w:semiHidden="0" w:uiPriority="62" w:unhideWhenUsed="0"/>
    <w:lsdException w:name="Note Level 6" w:semiHidden="0" w:uiPriority="63" w:unhideWhenUsed="0"/>
    <w:lsdException w:name="Note Level 7" w:semiHidden="0" w:uiPriority="64" w:unhideWhenUsed="0"/>
    <w:lsdException w:name="Note Level 8" w:semiHidden="0" w:uiPriority="65" w:unhideWhenUsed="0"/>
    <w:lsdException w:name="Note Level 9" w:semiHidden="0" w:uiPriority="66"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uiPriority="37"/>
    <w:lsdException w:name="Colorful Shading Accent 6" w:uiPriority="39"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91DBA"/>
    <w:rPr>
      <w:rFonts w:ascii="Times New Roman" w:eastAsia="Times New Roman" w:hAnsi="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6B64D2"/>
    <w:pPr>
      <w:autoSpaceDE w:val="0"/>
      <w:autoSpaceDN w:val="0"/>
      <w:adjustRightInd w:val="0"/>
    </w:pPr>
    <w:rPr>
      <w:rFonts w:ascii="Lucida Sans Unicode" w:hAnsi="Lucida Sans Unicode" w:cs="Lucida Sans Unicode"/>
      <w:color w:val="000000"/>
      <w:sz w:val="24"/>
      <w:szCs w:val="24"/>
    </w:rPr>
  </w:style>
  <w:style w:type="table" w:styleId="TableGrid">
    <w:name w:val="Table Grid"/>
    <w:basedOn w:val="TableNormal"/>
    <w:rsid w:val="006B64D2"/>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Header">
    <w:name w:val="header"/>
    <w:basedOn w:val="Normal"/>
    <w:link w:val="HeaderChar"/>
    <w:uiPriority w:val="99"/>
    <w:unhideWhenUsed/>
    <w:rsid w:val="006B64D2"/>
    <w:pPr>
      <w:tabs>
        <w:tab w:val="center" w:pos="4680"/>
        <w:tab w:val="right" w:pos="9360"/>
      </w:tabs>
    </w:pPr>
    <w:rPr>
      <w:rFonts w:ascii="Calibri" w:eastAsia="Calibri" w:hAnsi="Calibri"/>
      <w:sz w:val="22"/>
      <w:szCs w:val="22"/>
    </w:rPr>
  </w:style>
  <w:style w:type="character" w:customStyle="1" w:styleId="HeaderChar">
    <w:name w:val="Header Char"/>
    <w:basedOn w:val="DefaultParagraphFont"/>
    <w:link w:val="Header"/>
    <w:uiPriority w:val="99"/>
    <w:rsid w:val="006B64D2"/>
  </w:style>
  <w:style w:type="paragraph" w:styleId="ListParagraph">
    <w:name w:val="List Paragraph"/>
    <w:basedOn w:val="Normal"/>
    <w:uiPriority w:val="34"/>
    <w:qFormat/>
    <w:rsid w:val="00591DBA"/>
    <w:pPr>
      <w:ind w:left="720"/>
      <w:contextualSpacing/>
    </w:pPr>
  </w:style>
  <w:style w:type="paragraph" w:styleId="BalloonText">
    <w:name w:val="Balloon Text"/>
    <w:basedOn w:val="Normal"/>
    <w:link w:val="BalloonTextChar"/>
    <w:uiPriority w:val="99"/>
    <w:semiHidden/>
    <w:unhideWhenUsed/>
    <w:rsid w:val="00DC775C"/>
    <w:rPr>
      <w:rFonts w:ascii="Tahoma" w:hAnsi="Tahoma" w:cs="Tahoma"/>
      <w:sz w:val="16"/>
      <w:szCs w:val="16"/>
    </w:rPr>
  </w:style>
  <w:style w:type="character" w:customStyle="1" w:styleId="BalloonTextChar">
    <w:name w:val="Balloon Text Char"/>
    <w:link w:val="BalloonText"/>
    <w:uiPriority w:val="99"/>
    <w:semiHidden/>
    <w:rsid w:val="00DC775C"/>
    <w:rPr>
      <w:rFonts w:ascii="Tahoma" w:eastAsia="Times New Roman" w:hAnsi="Tahoma" w:cs="Tahoma"/>
      <w:sz w:val="16"/>
      <w:szCs w:val="16"/>
    </w:rPr>
  </w:style>
  <w:style w:type="paragraph" w:styleId="Footer">
    <w:name w:val="footer"/>
    <w:basedOn w:val="Normal"/>
    <w:link w:val="FooterChar"/>
    <w:uiPriority w:val="99"/>
    <w:unhideWhenUsed/>
    <w:rsid w:val="008D467F"/>
    <w:pPr>
      <w:tabs>
        <w:tab w:val="center" w:pos="4320"/>
        <w:tab w:val="right" w:pos="8640"/>
      </w:tabs>
    </w:pPr>
  </w:style>
  <w:style w:type="character" w:customStyle="1" w:styleId="FooterChar">
    <w:name w:val="Footer Char"/>
    <w:link w:val="Footer"/>
    <w:uiPriority w:val="99"/>
    <w:rsid w:val="008D467F"/>
    <w:rPr>
      <w:rFonts w:ascii="Times New Roman" w:eastAsia="Times New Roman" w:hAnsi="Times New Roman" w:cs="Times New Roman"/>
      <w:sz w:val="24"/>
      <w:szCs w:val="24"/>
    </w:rPr>
  </w:style>
  <w:style w:type="character" w:styleId="Hyperlink">
    <w:name w:val="Hyperlink"/>
    <w:rsid w:val="000630C5"/>
    <w:rPr>
      <w:color w:val="0000FF"/>
      <w:u w:val="single"/>
    </w:rPr>
  </w:style>
  <w:style w:type="character" w:styleId="FollowedHyperlink">
    <w:name w:val="FollowedHyperlink"/>
    <w:basedOn w:val="DefaultParagraphFont"/>
    <w:uiPriority w:val="99"/>
    <w:semiHidden/>
    <w:unhideWhenUsed/>
    <w:rsid w:val="00740952"/>
    <w:rPr>
      <w:color w:val="800080" w:themeColor="followed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0" w:unhideWhenUsed="0"/>
    <w:lsdException w:name="Note Level 1" w:unhideWhenUsed="0"/>
    <w:lsdException w:name="Note Level 2" w:semiHidden="0" w:uiPriority="1" w:unhideWhenUsed="0" w:qFormat="1"/>
    <w:lsdException w:name="Note Level 3" w:semiHidden="0" w:uiPriority="60" w:unhideWhenUsed="0"/>
    <w:lsdException w:name="Note Level 4" w:semiHidden="0" w:uiPriority="61" w:unhideWhenUsed="0"/>
    <w:lsdException w:name="Note Level 5" w:semiHidden="0" w:uiPriority="62" w:unhideWhenUsed="0"/>
    <w:lsdException w:name="Note Level 6" w:semiHidden="0" w:uiPriority="63" w:unhideWhenUsed="0"/>
    <w:lsdException w:name="Note Level 7" w:semiHidden="0" w:uiPriority="64" w:unhideWhenUsed="0"/>
    <w:lsdException w:name="Note Level 8" w:semiHidden="0" w:uiPriority="65" w:unhideWhenUsed="0"/>
    <w:lsdException w:name="Note Level 9" w:semiHidden="0" w:uiPriority="66"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uiPriority="37"/>
    <w:lsdException w:name="Colorful Shading Accent 6" w:uiPriority="39"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91DBA"/>
    <w:rPr>
      <w:rFonts w:ascii="Times New Roman" w:eastAsia="Times New Roman" w:hAnsi="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6B64D2"/>
    <w:pPr>
      <w:autoSpaceDE w:val="0"/>
      <w:autoSpaceDN w:val="0"/>
      <w:adjustRightInd w:val="0"/>
    </w:pPr>
    <w:rPr>
      <w:rFonts w:ascii="Lucida Sans Unicode" w:hAnsi="Lucida Sans Unicode" w:cs="Lucida Sans Unicode"/>
      <w:color w:val="000000"/>
      <w:sz w:val="24"/>
      <w:szCs w:val="24"/>
    </w:rPr>
  </w:style>
  <w:style w:type="table" w:styleId="TableGrid">
    <w:name w:val="Table Grid"/>
    <w:basedOn w:val="TableNormal"/>
    <w:rsid w:val="006B64D2"/>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Header">
    <w:name w:val="header"/>
    <w:basedOn w:val="Normal"/>
    <w:link w:val="HeaderChar"/>
    <w:uiPriority w:val="99"/>
    <w:unhideWhenUsed/>
    <w:rsid w:val="006B64D2"/>
    <w:pPr>
      <w:tabs>
        <w:tab w:val="center" w:pos="4680"/>
        <w:tab w:val="right" w:pos="9360"/>
      </w:tabs>
    </w:pPr>
    <w:rPr>
      <w:rFonts w:ascii="Calibri" w:eastAsia="Calibri" w:hAnsi="Calibri"/>
      <w:sz w:val="22"/>
      <w:szCs w:val="22"/>
    </w:rPr>
  </w:style>
  <w:style w:type="character" w:customStyle="1" w:styleId="HeaderChar">
    <w:name w:val="Header Char"/>
    <w:basedOn w:val="DefaultParagraphFont"/>
    <w:link w:val="Header"/>
    <w:uiPriority w:val="99"/>
    <w:rsid w:val="006B64D2"/>
  </w:style>
  <w:style w:type="paragraph" w:styleId="ListParagraph">
    <w:name w:val="List Paragraph"/>
    <w:basedOn w:val="Normal"/>
    <w:uiPriority w:val="34"/>
    <w:qFormat/>
    <w:rsid w:val="00591DBA"/>
    <w:pPr>
      <w:ind w:left="720"/>
      <w:contextualSpacing/>
    </w:pPr>
  </w:style>
  <w:style w:type="paragraph" w:styleId="BalloonText">
    <w:name w:val="Balloon Text"/>
    <w:basedOn w:val="Normal"/>
    <w:link w:val="BalloonTextChar"/>
    <w:uiPriority w:val="99"/>
    <w:semiHidden/>
    <w:unhideWhenUsed/>
    <w:rsid w:val="00DC775C"/>
    <w:rPr>
      <w:rFonts w:ascii="Tahoma" w:hAnsi="Tahoma" w:cs="Tahoma"/>
      <w:sz w:val="16"/>
      <w:szCs w:val="16"/>
    </w:rPr>
  </w:style>
  <w:style w:type="character" w:customStyle="1" w:styleId="BalloonTextChar">
    <w:name w:val="Balloon Text Char"/>
    <w:link w:val="BalloonText"/>
    <w:uiPriority w:val="99"/>
    <w:semiHidden/>
    <w:rsid w:val="00DC775C"/>
    <w:rPr>
      <w:rFonts w:ascii="Tahoma" w:eastAsia="Times New Roman" w:hAnsi="Tahoma" w:cs="Tahoma"/>
      <w:sz w:val="16"/>
      <w:szCs w:val="16"/>
    </w:rPr>
  </w:style>
  <w:style w:type="paragraph" w:styleId="Footer">
    <w:name w:val="footer"/>
    <w:basedOn w:val="Normal"/>
    <w:link w:val="FooterChar"/>
    <w:uiPriority w:val="99"/>
    <w:unhideWhenUsed/>
    <w:rsid w:val="008D467F"/>
    <w:pPr>
      <w:tabs>
        <w:tab w:val="center" w:pos="4320"/>
        <w:tab w:val="right" w:pos="8640"/>
      </w:tabs>
    </w:pPr>
  </w:style>
  <w:style w:type="character" w:customStyle="1" w:styleId="FooterChar">
    <w:name w:val="Footer Char"/>
    <w:link w:val="Footer"/>
    <w:uiPriority w:val="99"/>
    <w:rsid w:val="008D467F"/>
    <w:rPr>
      <w:rFonts w:ascii="Times New Roman" w:eastAsia="Times New Roman" w:hAnsi="Times New Roman" w:cs="Times New Roman"/>
      <w:sz w:val="24"/>
      <w:szCs w:val="24"/>
    </w:rPr>
  </w:style>
  <w:style w:type="character" w:styleId="Hyperlink">
    <w:name w:val="Hyperlink"/>
    <w:rsid w:val="000630C5"/>
    <w:rPr>
      <w:color w:val="0000FF"/>
      <w:u w:val="single"/>
    </w:rPr>
  </w:style>
  <w:style w:type="character" w:styleId="FollowedHyperlink">
    <w:name w:val="FollowedHyperlink"/>
    <w:basedOn w:val="DefaultParagraphFont"/>
    <w:uiPriority w:val="99"/>
    <w:semiHidden/>
    <w:unhideWhenUsed/>
    <w:rsid w:val="00740952"/>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encoding w:val="windows-1252"/>
  <w:doNotSaveAsSingleFile/>
  <w:pixelsPerInch w:val="96"/>
</w:webSettings>
</file>

<file path=word/_rels/document.xml.rels><?xml version="1.0" encoding="UTF-8" standalone="yes"?>
<Relationships xmlns="http://schemas.openxmlformats.org/package/2006/relationships"><Relationship Id="rId11" Type="http://schemas.openxmlformats.org/officeDocument/2006/relationships/header" Target="header1.xml"/><Relationship Id="rId12" Type="http://schemas.openxmlformats.org/officeDocument/2006/relationships/header" Target="header2.xml"/><Relationship Id="rId13" Type="http://schemas.openxmlformats.org/officeDocument/2006/relationships/footer" Target="footer1.xml"/><Relationship Id="rId14" Type="http://schemas.openxmlformats.org/officeDocument/2006/relationships/footer" Target="footer2.xml"/><Relationship Id="rId15" Type="http://schemas.openxmlformats.org/officeDocument/2006/relationships/header" Target="header3.xml"/><Relationship Id="rId16" Type="http://schemas.openxmlformats.org/officeDocument/2006/relationships/footer" Target="footer3.xml"/><Relationship Id="rId17" Type="http://schemas.openxmlformats.org/officeDocument/2006/relationships/fontTable" Target="fontTable.xml"/><Relationship Id="rId1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numbering" Target="numbering.xml"/><Relationship Id="rId4" Type="http://schemas.openxmlformats.org/officeDocument/2006/relationships/styles" Target="styles.xml"/><Relationship Id="rId5" Type="http://schemas.microsoft.com/office/2007/relationships/stylesWithEffects" Target="stylesWithEffects.xml"/><Relationship Id="rId6" Type="http://schemas.openxmlformats.org/officeDocument/2006/relationships/settings" Target="settings.xml"/><Relationship Id="rId7" Type="http://schemas.openxmlformats.org/officeDocument/2006/relationships/webSettings" Target="webSettings.xml"/><Relationship Id="rId8" Type="http://schemas.openxmlformats.org/officeDocument/2006/relationships/footnotes" Target="footnotes.xml"/><Relationship Id="rId9" Type="http://schemas.openxmlformats.org/officeDocument/2006/relationships/endnotes" Target="endnotes.xml"/><Relationship Id="rId10" Type="http://schemas.openxmlformats.org/officeDocument/2006/relationships/hyperlink" Target="http://www.youtube.com/watch?v=21oe5HtJCI4" TargetMode="Externa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279c20c3caf3300dae6b438536eb8c56">
  <xsd:schema xmlns:xsd="http://www.w3.org/2001/XMLSchema" xmlns:p="http://schemas.microsoft.com/office/2006/metadata/properties" targetNamespace="http://schemas.microsoft.com/office/2006/metadata/properties" ma:root="true" ma:fieldsID="0d2e1ca116041f9e11471c52c4c9d60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378F302-2D97-489A-9C1E-19037EC0D3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B66B3343-3D8D-4477-9293-37A87C6E19F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3</Pages>
  <Words>880</Words>
  <Characters>5272</Characters>
  <Application>Microsoft Macintosh Word</Application>
  <DocSecurity>0</DocSecurity>
  <Lines>229</Lines>
  <Paragraphs>128</Paragraphs>
  <ScaleCrop>false</ScaleCrop>
  <HeadingPairs>
    <vt:vector size="2" baseType="variant">
      <vt:variant>
        <vt:lpstr>Title</vt:lpstr>
      </vt:variant>
      <vt:variant>
        <vt:i4>1</vt:i4>
      </vt:variant>
    </vt:vector>
  </HeadingPairs>
  <TitlesOfParts>
    <vt:vector size="1" baseType="lpstr">
      <vt:lpstr/>
    </vt:vector>
  </TitlesOfParts>
  <Company>Guilford County Schools</Company>
  <LinksUpToDate>false</LinksUpToDate>
  <CharactersWithSpaces>6024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gibbss</dc:creator>
  <cp:keywords/>
  <cp:lastModifiedBy>Rachel Sanchez</cp:lastModifiedBy>
  <cp:revision>7</cp:revision>
  <cp:lastPrinted>2011-08-25T16:47:00Z</cp:lastPrinted>
  <dcterms:created xsi:type="dcterms:W3CDTF">2012-06-15T23:25:00Z</dcterms:created>
  <dcterms:modified xsi:type="dcterms:W3CDTF">2012-06-16T00:37:00Z</dcterms:modified>
</cp:coreProperties>
</file>